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40DC" w14:textId="0AA6564F" w:rsidR="008E0497" w:rsidRPr="00375F05" w:rsidRDefault="00B31FBC" w:rsidP="00973B4F">
      <w:pPr>
        <w:pStyle w:val="Title"/>
        <w:rPr>
          <w:rStyle w:val="normaltextrun"/>
        </w:rPr>
      </w:pPr>
      <w:r w:rsidRPr="00375F05">
        <w:rPr>
          <w:rStyle w:val="normaltextrun"/>
        </w:rPr>
        <w:t xml:space="preserve">Orientation to </w:t>
      </w:r>
      <w:r w:rsidR="00B12A00" w:rsidRPr="00375F05">
        <w:rPr>
          <w:rStyle w:val="normaltextrun"/>
        </w:rPr>
        <w:t>COTROnline</w:t>
      </w:r>
      <w:r w:rsidR="00CF1BBC" w:rsidRPr="00375F05">
        <w:rPr>
          <w:rStyle w:val="normaltextrun"/>
        </w:rPr>
        <w:t xml:space="preserve"> </w:t>
      </w:r>
      <w:r w:rsidR="00B12A00" w:rsidRPr="00375F05">
        <w:rPr>
          <w:rStyle w:val="normaltextrun"/>
        </w:rPr>
        <w:t>/</w:t>
      </w:r>
      <w:r w:rsidR="00CF1BBC" w:rsidRPr="00375F05">
        <w:t xml:space="preserve"> </w:t>
      </w:r>
      <w:r w:rsidR="00CF1BBC" w:rsidRPr="00375F05">
        <w:rPr>
          <w:noProof/>
        </w:rPr>
        <w:drawing>
          <wp:inline distT="0" distB="0" distL="0" distR="0" wp14:anchorId="08AA89D3" wp14:editId="000EBB9C">
            <wp:extent cx="809296" cy="207719"/>
            <wp:effectExtent l="0" t="0" r="0" b="1905"/>
            <wp:docPr id="7" name="Picture 7" descr="moodle logo/branding">
              <a:extLst xmlns:a="http://schemas.openxmlformats.org/drawingml/2006/main">
                <a:ext uri="{FF2B5EF4-FFF2-40B4-BE49-F238E27FC236}">
                  <a16:creationId xmlns:a16="http://schemas.microsoft.com/office/drawing/2014/main" id="{EFF1A4C3-B475-B0FC-ED4A-F4116E16B5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oodle logo/branding">
                      <a:extLst>
                        <a:ext uri="{FF2B5EF4-FFF2-40B4-BE49-F238E27FC236}">
                          <a16:creationId xmlns:a16="http://schemas.microsoft.com/office/drawing/2014/main" id="{EFF1A4C3-B475-B0FC-ED4A-F4116E16B572}"/>
                        </a:ext>
                      </a:extLst>
                    </pic:cNvPr>
                    <pic:cNvPicPr>
                      <a:picLocks noChangeAspect="1"/>
                    </pic:cNvPicPr>
                  </pic:nvPicPr>
                  <pic:blipFill>
                    <a:blip r:embed="rId10"/>
                    <a:stretch>
                      <a:fillRect/>
                    </a:stretch>
                  </pic:blipFill>
                  <pic:spPr>
                    <a:xfrm>
                      <a:off x="0" y="0"/>
                      <a:ext cx="832689" cy="213723"/>
                    </a:xfrm>
                    <a:prstGeom prst="rect">
                      <a:avLst/>
                    </a:prstGeom>
                  </pic:spPr>
                </pic:pic>
              </a:graphicData>
            </a:graphic>
          </wp:inline>
        </w:drawing>
      </w:r>
    </w:p>
    <w:p w14:paraId="1BC0E719" w14:textId="77777777" w:rsidR="00F631B0" w:rsidRDefault="00F631B0" w:rsidP="00973B4F">
      <w:pPr>
        <w:pStyle w:val="Heading1"/>
        <w:rPr>
          <w:rStyle w:val="normaltextrun"/>
        </w:rPr>
      </w:pPr>
    </w:p>
    <w:p w14:paraId="08ED05C7" w14:textId="736F9C02" w:rsidR="008E0497" w:rsidRPr="00375F05" w:rsidRDefault="008E0497" w:rsidP="00973B4F">
      <w:pPr>
        <w:pStyle w:val="Heading1"/>
        <w:rPr>
          <w:rStyle w:val="normaltextrun"/>
        </w:rPr>
      </w:pPr>
      <w:r w:rsidRPr="00375F05">
        <w:rPr>
          <w:rStyle w:val="normaltextrun"/>
        </w:rPr>
        <w:t>Introduction</w:t>
      </w:r>
    </w:p>
    <w:p w14:paraId="7ABD7CB9" w14:textId="449D69D9" w:rsidR="00B12A00" w:rsidRPr="00B05AE1" w:rsidRDefault="00B12A00" w:rsidP="00B05AE1">
      <w:r w:rsidRPr="00B05AE1">
        <w:t>COTROnline is the College of the Rockies’ Learning Management System (LMS)​ used to conduct online courses, as well as support face-to-face teaching. ​It is built on the open-source platform called Moodle. ​</w:t>
      </w:r>
    </w:p>
    <w:p w14:paraId="2353DCB1" w14:textId="1D26B4DA" w:rsidR="008E0497" w:rsidRPr="00B05AE1" w:rsidRDefault="00B12A00" w:rsidP="00B05AE1">
      <w:r w:rsidRPr="00B05AE1">
        <w:t>Moodle</w:t>
      </w:r>
      <w:r w:rsidR="00B855F5" w:rsidRPr="00B05AE1">
        <w:t xml:space="preserve"> is</w:t>
      </w:r>
      <w:r w:rsidRPr="00B05AE1">
        <w:t xml:space="preserve"> designed to be a user-friendly platform that allows you to create and deliver personalized learning environments for your students.</w:t>
      </w:r>
    </w:p>
    <w:p w14:paraId="11A2E5C5" w14:textId="3F8AAF12" w:rsidR="008E0497" w:rsidRPr="00375F05" w:rsidRDefault="008E0497" w:rsidP="00973B4F">
      <w:pPr>
        <w:pStyle w:val="Heading1"/>
        <w:rPr>
          <w:rStyle w:val="normaltextrun"/>
        </w:rPr>
      </w:pPr>
      <w:r w:rsidRPr="00375F05">
        <w:rPr>
          <w:rStyle w:val="normaltextrun"/>
        </w:rPr>
        <w:t>Part 1</w:t>
      </w:r>
      <w:r w:rsidR="00375F05">
        <w:rPr>
          <w:rStyle w:val="normaltextrun"/>
        </w:rPr>
        <w:t xml:space="preserve"> – </w:t>
      </w:r>
      <w:r w:rsidR="00F631B0">
        <w:rPr>
          <w:rStyle w:val="normaltextrun"/>
        </w:rPr>
        <w:t>A</w:t>
      </w:r>
      <w:r w:rsidR="00375F05">
        <w:rPr>
          <w:rStyle w:val="normaltextrun"/>
        </w:rPr>
        <w:t xml:space="preserve">ccessing your </w:t>
      </w:r>
      <w:r w:rsidR="00F631B0">
        <w:rPr>
          <w:rStyle w:val="normaltextrun"/>
        </w:rPr>
        <w:t>account and courses</w:t>
      </w:r>
    </w:p>
    <w:p w14:paraId="075CB3C2" w14:textId="19E84AD1" w:rsidR="00B12A00" w:rsidRPr="00B05AE1" w:rsidRDefault="00B12A00" w:rsidP="00B05AE1">
      <w:r w:rsidRPr="00B05AE1">
        <w:t xml:space="preserve">To access COTROnline, enter cotronline.ca into any web browser. </w:t>
      </w:r>
    </w:p>
    <w:p w14:paraId="1535F9AB" w14:textId="49B77B9F" w:rsidR="00186903" w:rsidRPr="00B05AE1" w:rsidRDefault="00B12A00" w:rsidP="00B05AE1">
      <w:r w:rsidRPr="00B05AE1">
        <w:t xml:space="preserve">To login, select the Log in button </w:t>
      </w:r>
      <w:r w:rsidR="00C73789" w:rsidRPr="00B05AE1">
        <w:t xml:space="preserve">located </w:t>
      </w:r>
      <w:r w:rsidRPr="00B05AE1">
        <w:t xml:space="preserve">at the top-right of the homepage. </w:t>
      </w:r>
    </w:p>
    <w:p w14:paraId="0A57467F" w14:textId="38AF88D5" w:rsidR="004E2317" w:rsidRPr="00B05AE1" w:rsidRDefault="00B12A00" w:rsidP="00B05AE1">
      <w:r w:rsidRPr="00B05AE1">
        <w:rPr>
          <w:noProof/>
        </w:rPr>
        <w:drawing>
          <wp:inline distT="0" distB="0" distL="0" distR="0" wp14:anchorId="44B7C84B" wp14:editId="71B29388">
            <wp:extent cx="739471" cy="333955"/>
            <wp:effectExtent l="0" t="0" r="3810" b="9525"/>
            <wp:docPr id="1" name="Picture 1" descr="Green Log-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 Log-in Button"/>
                    <pic:cNvPicPr/>
                  </pic:nvPicPr>
                  <pic:blipFill rotWithShape="1">
                    <a:blip r:embed="rId11"/>
                    <a:srcRect l="1043" t="-1" r="1675" b="-421"/>
                    <a:stretch/>
                  </pic:blipFill>
                  <pic:spPr bwMode="auto">
                    <a:xfrm>
                      <a:off x="0" y="0"/>
                      <a:ext cx="741288" cy="334776"/>
                    </a:xfrm>
                    <a:prstGeom prst="rect">
                      <a:avLst/>
                    </a:prstGeom>
                    <a:ln>
                      <a:noFill/>
                    </a:ln>
                    <a:extLst>
                      <a:ext uri="{53640926-AAD7-44D8-BBD7-CCE9431645EC}">
                        <a14:shadowObscured xmlns:a14="http://schemas.microsoft.com/office/drawing/2010/main"/>
                      </a:ext>
                    </a:extLst>
                  </pic:spPr>
                </pic:pic>
              </a:graphicData>
            </a:graphic>
          </wp:inline>
        </w:drawing>
      </w:r>
    </w:p>
    <w:p w14:paraId="4B81ED8D" w14:textId="06BA868C" w:rsidR="000A36D4" w:rsidRPr="00B05AE1" w:rsidRDefault="000A36D4" w:rsidP="00B05AE1">
      <w:r w:rsidRPr="00B05AE1">
        <w:t xml:space="preserve">Your username </w:t>
      </w:r>
      <w:r w:rsidR="00B855F5" w:rsidRPr="00B05AE1">
        <w:t>will</w:t>
      </w:r>
      <w:r w:rsidRPr="00B05AE1">
        <w:t xml:space="preserve"> be set to your first initial, followed by your last name. Your password is set to your network password, the same used to login to your college computer, as well as Portal and Web-Mail.</w:t>
      </w:r>
    </w:p>
    <w:p w14:paraId="09CAD9CF" w14:textId="16E202AC" w:rsidR="000A36D4" w:rsidRPr="00B05AE1" w:rsidRDefault="000A36D4" w:rsidP="00B05AE1">
      <w:r w:rsidRPr="00B05AE1">
        <w:rPr>
          <w:noProof/>
        </w:rPr>
        <w:drawing>
          <wp:inline distT="0" distB="0" distL="0" distR="0" wp14:anchorId="778D3A7A" wp14:editId="231D3B04">
            <wp:extent cx="2440526" cy="1193938"/>
            <wp:effectExtent l="0" t="0" r="0" b="6350"/>
            <wp:docPr id="14" name="Picture 14" descr="Log-in form prompting username and password with green 'log in' 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in form prompting username and password with green 'log in' submit button"/>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Lst>
                    </a:blip>
                    <a:srcRect l="5248" t="21719" r="5544" b="15323"/>
                    <a:stretch/>
                  </pic:blipFill>
                  <pic:spPr bwMode="auto">
                    <a:xfrm>
                      <a:off x="0" y="0"/>
                      <a:ext cx="2453222" cy="1200149"/>
                    </a:xfrm>
                    <a:prstGeom prst="rect">
                      <a:avLst/>
                    </a:prstGeom>
                    <a:ln>
                      <a:noFill/>
                    </a:ln>
                    <a:extLst>
                      <a:ext uri="{53640926-AAD7-44D8-BBD7-CCE9431645EC}">
                        <a14:shadowObscured xmlns:a14="http://schemas.microsoft.com/office/drawing/2010/main"/>
                      </a:ext>
                    </a:extLst>
                  </pic:spPr>
                </pic:pic>
              </a:graphicData>
            </a:graphic>
          </wp:inline>
        </w:drawing>
      </w:r>
    </w:p>
    <w:p w14:paraId="0A60B34C" w14:textId="1552A1E2" w:rsidR="000A36D4" w:rsidRPr="00B05AE1" w:rsidRDefault="000A36D4" w:rsidP="00B05AE1">
      <w:r w:rsidRPr="00B05AE1">
        <w:t>Your courses are made available from the My courses dropdown</w:t>
      </w:r>
      <w:r w:rsidR="00D026FD" w:rsidRPr="00B05AE1">
        <w:t xml:space="preserve">, </w:t>
      </w:r>
      <w:r w:rsidR="00B855F5" w:rsidRPr="00B05AE1">
        <w:t>and</w:t>
      </w:r>
      <w:r w:rsidR="00D026FD" w:rsidRPr="00B05AE1">
        <w:t xml:space="preserve"> from the My Dashboard tab.</w:t>
      </w:r>
      <w:r w:rsidR="00F631B0" w:rsidRPr="00B05AE1">
        <w:t xml:space="preserve"> You can view all of your past and present courses by double-clicking on My courses in the menu.</w:t>
      </w:r>
    </w:p>
    <w:p w14:paraId="1D0073F4" w14:textId="0D8BCF4A" w:rsidR="0029732F" w:rsidRPr="00B05AE1" w:rsidRDefault="00C76A98" w:rsidP="00B05AE1">
      <w:r w:rsidRPr="00B05AE1">
        <w:rPr>
          <w:noProof/>
        </w:rPr>
        <w:drawing>
          <wp:inline distT="0" distB="0" distL="0" distR="0" wp14:anchorId="479BF950" wp14:editId="154B6FB6">
            <wp:extent cx="2784166" cy="1240221"/>
            <wp:effectExtent l="0" t="0" r="0" b="0"/>
            <wp:docPr id="3" name="Picture 3" descr="A snapshot of the 'my courses' tab in the COTROnline menu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napshot of the 'my courses' tab in the COTROnline menu bar"/>
                    <pic:cNvPicPr/>
                  </pic:nvPicPr>
                  <pic:blipFill>
                    <a:blip r:embed="rId14"/>
                    <a:stretch>
                      <a:fillRect/>
                    </a:stretch>
                  </pic:blipFill>
                  <pic:spPr>
                    <a:xfrm>
                      <a:off x="0" y="0"/>
                      <a:ext cx="2813407" cy="1253247"/>
                    </a:xfrm>
                    <a:prstGeom prst="rect">
                      <a:avLst/>
                    </a:prstGeom>
                  </pic:spPr>
                </pic:pic>
              </a:graphicData>
            </a:graphic>
          </wp:inline>
        </w:drawing>
      </w:r>
    </w:p>
    <w:p w14:paraId="5E22C853" w14:textId="4C432990" w:rsidR="008E0497" w:rsidRPr="00F631B0" w:rsidRDefault="008E0497" w:rsidP="00973B4F">
      <w:pPr>
        <w:pStyle w:val="Heading1"/>
        <w:rPr>
          <w:rStyle w:val="normaltextrun"/>
          <w:b w:val="0"/>
          <w:bCs w:val="0"/>
        </w:rPr>
      </w:pPr>
      <w:r w:rsidRPr="00F631B0">
        <w:rPr>
          <w:rStyle w:val="normaltextrun"/>
        </w:rPr>
        <w:lastRenderedPageBreak/>
        <w:t>Part 2</w:t>
      </w:r>
      <w:r w:rsidR="00F631B0">
        <w:rPr>
          <w:rStyle w:val="normaltextrun"/>
        </w:rPr>
        <w:t xml:space="preserve"> </w:t>
      </w:r>
      <w:r w:rsidR="00973B4F">
        <w:rPr>
          <w:rStyle w:val="normaltextrun"/>
        </w:rPr>
        <w:t>–</w:t>
      </w:r>
      <w:r w:rsidR="00F631B0">
        <w:rPr>
          <w:rStyle w:val="normaltextrun"/>
        </w:rPr>
        <w:t xml:space="preserve"> </w:t>
      </w:r>
      <w:r w:rsidR="00973B4F">
        <w:rPr>
          <w:rStyle w:val="normaltextrun"/>
        </w:rPr>
        <w:t>Editing your course</w:t>
      </w:r>
    </w:p>
    <w:p w14:paraId="03303EB4" w14:textId="3AB77E48" w:rsidR="00C7069A" w:rsidRPr="00A52E41" w:rsidRDefault="00A52E41" w:rsidP="00A52E41">
      <w:pPr>
        <w:pStyle w:val="Heading2"/>
      </w:pPr>
      <w:r w:rsidRPr="00432C02">
        <w:rPr>
          <w:noProof/>
        </w:rPr>
        <w:drawing>
          <wp:anchor distT="0" distB="0" distL="114300" distR="114300" simplePos="0" relativeHeight="251666432" behindDoc="0" locked="0" layoutInCell="1" allowOverlap="1" wp14:anchorId="78CF1F7B" wp14:editId="1FF6E545">
            <wp:simplePos x="0" y="0"/>
            <wp:positionH relativeFrom="margin">
              <wp:align>right</wp:align>
            </wp:positionH>
            <wp:positionV relativeFrom="paragraph">
              <wp:posOffset>283210</wp:posOffset>
            </wp:positionV>
            <wp:extent cx="2043430" cy="1348740"/>
            <wp:effectExtent l="0" t="0" r="0" b="3810"/>
            <wp:wrapSquare wrapText="bothSides"/>
            <wp:docPr id="21" name="Picture 21" descr="A snapshot of the Administration block demonstrating links for 'settings' and 'us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napshot of the Administration block demonstrating links for 'settings' and 'users' "/>
                    <pic:cNvPicPr/>
                  </pic:nvPicPr>
                  <pic:blipFill>
                    <a:blip r:embed="rId15">
                      <a:extLst>
                        <a:ext uri="{28A0092B-C50C-407E-A947-70E740481C1C}">
                          <a14:useLocalDpi xmlns:a14="http://schemas.microsoft.com/office/drawing/2010/main" val="0"/>
                        </a:ext>
                      </a:extLst>
                    </a:blip>
                    <a:stretch>
                      <a:fillRect/>
                    </a:stretch>
                  </pic:blipFill>
                  <pic:spPr>
                    <a:xfrm>
                      <a:off x="0" y="0"/>
                      <a:ext cx="2043430" cy="1348740"/>
                    </a:xfrm>
                    <a:prstGeom prst="rect">
                      <a:avLst/>
                    </a:prstGeom>
                  </pic:spPr>
                </pic:pic>
              </a:graphicData>
            </a:graphic>
            <wp14:sizeRelH relativeFrom="margin">
              <wp14:pctWidth>0</wp14:pctWidth>
            </wp14:sizeRelH>
            <wp14:sizeRelV relativeFrom="margin">
              <wp14:pctHeight>0</wp14:pctHeight>
            </wp14:sizeRelV>
          </wp:anchor>
        </w:drawing>
      </w:r>
      <w:r w:rsidR="00474F9C" w:rsidRPr="00A52E41">
        <w:t xml:space="preserve">2-A </w:t>
      </w:r>
      <w:r w:rsidR="00C7069A" w:rsidRPr="00A52E41">
        <w:t>–</w:t>
      </w:r>
      <w:r w:rsidR="00474F9C" w:rsidRPr="00A52E41">
        <w:t xml:space="preserve"> </w:t>
      </w:r>
      <w:r w:rsidR="00C7069A" w:rsidRPr="00A52E41">
        <w:t xml:space="preserve">Course </w:t>
      </w:r>
      <w:r w:rsidRPr="00A52E41">
        <w:t>U</w:t>
      </w:r>
      <w:r w:rsidR="00C7069A" w:rsidRPr="00A52E41">
        <w:t xml:space="preserve">sers and </w:t>
      </w:r>
      <w:r w:rsidRPr="00A52E41">
        <w:t>S</w:t>
      </w:r>
      <w:r w:rsidR="00C7069A" w:rsidRPr="00A52E41">
        <w:t>ettings</w:t>
      </w:r>
    </w:p>
    <w:p w14:paraId="544457F9" w14:textId="4F8BA14A" w:rsidR="00474F9C" w:rsidRPr="00432C02" w:rsidRDefault="00474F9C" w:rsidP="00432C02">
      <w:r w:rsidRPr="00432C02">
        <w:t xml:space="preserve">To access the </w:t>
      </w:r>
      <w:r w:rsidRPr="00A52E41">
        <w:rPr>
          <w:b/>
          <w:bCs/>
        </w:rPr>
        <w:t>list of users</w:t>
      </w:r>
      <w:r w:rsidRPr="00432C02">
        <w:t xml:space="preserve"> for a course, select the Users dropdown from the Administration block, and then select Enrolled users. </w:t>
      </w:r>
    </w:p>
    <w:p w14:paraId="39E2FE58" w14:textId="3AD3A9A9" w:rsidR="00474F9C" w:rsidRPr="00432C02" w:rsidRDefault="00474F9C" w:rsidP="00432C02"/>
    <w:p w14:paraId="467D4CF1" w14:textId="7F1796A2" w:rsidR="00474F9C" w:rsidRDefault="00A1257C" w:rsidP="00432C02">
      <w:r w:rsidRPr="00432C02">
        <w:rPr>
          <w:noProof/>
        </w:rPr>
        <w:drawing>
          <wp:anchor distT="0" distB="0" distL="114300" distR="114300" simplePos="0" relativeHeight="251665408" behindDoc="0" locked="0" layoutInCell="1" allowOverlap="1" wp14:anchorId="6A9FA82A" wp14:editId="46FAC401">
            <wp:simplePos x="0" y="0"/>
            <wp:positionH relativeFrom="margin">
              <wp:align>right</wp:align>
            </wp:positionH>
            <wp:positionV relativeFrom="paragraph">
              <wp:posOffset>233220</wp:posOffset>
            </wp:positionV>
            <wp:extent cx="2312035" cy="368935"/>
            <wp:effectExtent l="0" t="0" r="0" b="0"/>
            <wp:wrapSquare wrapText="bothSides"/>
            <wp:docPr id="2" name="Picture 2" descr="a snapshot of the course visibility show/hide tog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napshot of the course visibility show/hide toggle "/>
                    <pic:cNvPicPr/>
                  </pic:nvPicPr>
                  <pic:blipFill>
                    <a:blip r:embed="rId16">
                      <a:extLst>
                        <a:ext uri="{28A0092B-C50C-407E-A947-70E740481C1C}">
                          <a14:useLocalDpi xmlns:a14="http://schemas.microsoft.com/office/drawing/2010/main" val="0"/>
                        </a:ext>
                      </a:extLst>
                    </a:blip>
                    <a:stretch>
                      <a:fillRect/>
                    </a:stretch>
                  </pic:blipFill>
                  <pic:spPr>
                    <a:xfrm>
                      <a:off x="0" y="0"/>
                      <a:ext cx="2312035" cy="368935"/>
                    </a:xfrm>
                    <a:prstGeom prst="rect">
                      <a:avLst/>
                    </a:prstGeom>
                  </pic:spPr>
                </pic:pic>
              </a:graphicData>
            </a:graphic>
          </wp:anchor>
        </w:drawing>
      </w:r>
      <w:r>
        <w:br/>
      </w:r>
      <w:r w:rsidR="00C7069A" w:rsidRPr="00432C02">
        <w:t xml:space="preserve">To set the </w:t>
      </w:r>
      <w:r w:rsidR="00C7069A" w:rsidRPr="00A52E41">
        <w:rPr>
          <w:b/>
          <w:bCs/>
        </w:rPr>
        <w:t>visibility</w:t>
      </w:r>
      <w:r w:rsidR="00C7069A" w:rsidRPr="00432C02">
        <w:t xml:space="preserve"> of a course and control for other </w:t>
      </w:r>
      <w:r w:rsidR="00A52E41">
        <w:br/>
      </w:r>
      <w:r w:rsidR="00C7069A" w:rsidRPr="00432C02">
        <w:t xml:space="preserve">general settings like start/end dates, select </w:t>
      </w:r>
      <w:r w:rsidR="00210F65" w:rsidRPr="00210F65">
        <w:rPr>
          <w:b/>
          <w:bCs/>
        </w:rPr>
        <w:t>S</w:t>
      </w:r>
      <w:r w:rsidR="00C7069A" w:rsidRPr="00210F65">
        <w:rPr>
          <w:b/>
          <w:bCs/>
        </w:rPr>
        <w:t>ettings</w:t>
      </w:r>
      <w:r w:rsidR="00C7069A" w:rsidRPr="00432C02">
        <w:t xml:space="preserve"> from the same Administration block.  </w:t>
      </w:r>
    </w:p>
    <w:p w14:paraId="16248F47" w14:textId="1E86D167" w:rsidR="000A4811" w:rsidRDefault="00210F65" w:rsidP="00432C02">
      <w:r>
        <w:t xml:space="preserve">Note: </w:t>
      </w:r>
      <w:r w:rsidR="000A4811">
        <w:t xml:space="preserve">Setting the </w:t>
      </w:r>
      <w:r w:rsidR="000A4811" w:rsidRPr="000A4811">
        <w:rPr>
          <w:b/>
          <w:bCs/>
        </w:rPr>
        <w:t>dates</w:t>
      </w:r>
      <w:r w:rsidR="000A4811">
        <w:t xml:space="preserve"> of the course will adjust the pre-set weekly module dates, </w:t>
      </w:r>
      <w:r w:rsidR="008163A3">
        <w:t>which default to a seven-day window beginning on the first day of your course.</w:t>
      </w:r>
    </w:p>
    <w:p w14:paraId="107933A4" w14:textId="77777777" w:rsidR="00A1257C" w:rsidRDefault="00A1257C" w:rsidP="00432C02"/>
    <w:p w14:paraId="513F9B5E" w14:textId="2D9888C1" w:rsidR="00432C02" w:rsidRDefault="00432C02" w:rsidP="00A52E41">
      <w:pPr>
        <w:pStyle w:val="Heading2"/>
      </w:pPr>
      <w:r w:rsidRPr="00A52E41">
        <w:t xml:space="preserve">2-B </w:t>
      </w:r>
      <w:r w:rsidR="00A52E41" w:rsidRPr="00A52E41">
        <w:t>–</w:t>
      </w:r>
      <w:r w:rsidRPr="00A52E41">
        <w:t xml:space="preserve"> </w:t>
      </w:r>
      <w:r w:rsidR="00A52E41" w:rsidRPr="00A52E41">
        <w:t>Course Content</w:t>
      </w:r>
      <w:r w:rsidR="00645048">
        <w:t>, Activities</w:t>
      </w:r>
      <w:r w:rsidR="00A52E41" w:rsidRPr="00A52E41">
        <w:t xml:space="preserve"> and Resources</w:t>
      </w:r>
    </w:p>
    <w:p w14:paraId="03DE21C0" w14:textId="77777777" w:rsidR="008163A3" w:rsidRDefault="008163A3" w:rsidP="008163A3">
      <w:r>
        <w:t>There are two viewing modes of the course content:</w:t>
      </w:r>
    </w:p>
    <w:p w14:paraId="7BC17313" w14:textId="77777777" w:rsidR="008163A3" w:rsidRDefault="008163A3" w:rsidP="008163A3">
      <w:pPr>
        <w:pStyle w:val="ListParagraph"/>
        <w:numPr>
          <w:ilvl w:val="0"/>
          <w:numId w:val="12"/>
        </w:numPr>
        <w:contextualSpacing w:val="0"/>
      </w:pPr>
      <w:r w:rsidRPr="000A4811">
        <w:rPr>
          <w:b/>
          <w:bCs/>
        </w:rPr>
        <w:t>Course Homepage View</w:t>
      </w:r>
      <w:r>
        <w:t xml:space="preserve"> – this is the landing page of the course which displays all the modules for the semester and the content and activities they contain</w:t>
      </w:r>
    </w:p>
    <w:p w14:paraId="16223FDE" w14:textId="3A4C2DBE" w:rsidR="008163A3" w:rsidRPr="00A52E41" w:rsidRDefault="008163A3" w:rsidP="00A52E41">
      <w:pPr>
        <w:pStyle w:val="ListParagraph"/>
        <w:numPr>
          <w:ilvl w:val="0"/>
          <w:numId w:val="12"/>
        </w:numPr>
        <w:contextualSpacing w:val="0"/>
      </w:pPr>
      <w:r w:rsidRPr="000A4811">
        <w:rPr>
          <w:b/>
          <w:bCs/>
        </w:rPr>
        <w:t xml:space="preserve">Activity Page View </w:t>
      </w:r>
      <w:r>
        <w:t>– this view begins once a student opens any activity or resource component. Students can complete whole modules while remaining in the Activity Page View and do not need to return to the Homepage view</w:t>
      </w:r>
    </w:p>
    <w:p w14:paraId="7AB0BBF4" w14:textId="3A8C77F6" w:rsidR="000A36D4" w:rsidRPr="00A52E41" w:rsidRDefault="000A36D4" w:rsidP="00A52E41">
      <w:r w:rsidRPr="00A52E41">
        <w:t xml:space="preserve">Once inside a course, you can </w:t>
      </w:r>
      <w:r w:rsidR="00E4330F" w:rsidRPr="00A52E41">
        <w:t xml:space="preserve">“turn editing on” by toggling the </w:t>
      </w:r>
      <w:r w:rsidR="00C20793" w:rsidRPr="00A52E41">
        <w:t xml:space="preserve">pencil-icon </w:t>
      </w:r>
      <w:r w:rsidRPr="00A52E41">
        <w:t xml:space="preserve">button </w:t>
      </w:r>
      <w:r w:rsidR="00C20793" w:rsidRPr="00A52E41">
        <w:t xml:space="preserve">in the top right corner </w:t>
      </w:r>
      <w:r w:rsidRPr="00A52E41">
        <w:t xml:space="preserve">to enable more options. </w:t>
      </w:r>
    </w:p>
    <w:p w14:paraId="2CF2C11D" w14:textId="0197490C" w:rsidR="000A36D4" w:rsidRPr="00A52E41" w:rsidRDefault="003F2FCB" w:rsidP="00A52E41">
      <w:r w:rsidRPr="00A52E41">
        <w:t xml:space="preserve">ON:    </w:t>
      </w:r>
      <w:r w:rsidR="00E4330F" w:rsidRPr="00A52E41">
        <w:rPr>
          <w:noProof/>
        </w:rPr>
        <w:drawing>
          <wp:inline distT="0" distB="0" distL="0" distR="0" wp14:anchorId="2A0165C4" wp14:editId="32CD6178">
            <wp:extent cx="1114834" cy="493176"/>
            <wp:effectExtent l="0" t="0" r="0" b="2540"/>
            <wp:docPr id="8" name="Picture 8" descr="screenshot of the 'turn editing on' toggle function in the top menu of a COTROnline cours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of the 'turn editing on' toggle function in the top menu of a COTROnline course page"/>
                    <pic:cNvPicPr/>
                  </pic:nvPicPr>
                  <pic:blipFill rotWithShape="1">
                    <a:blip r:embed="rId17">
                      <a:extLst>
                        <a:ext uri="{BEBA8EAE-BF5A-486C-A8C5-ECC9F3942E4B}">
                          <a14:imgProps xmlns:a14="http://schemas.microsoft.com/office/drawing/2010/main">
                            <a14:imgLayer r:embed="rId1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9396" t="5660" b="13391"/>
                    <a:stretch/>
                  </pic:blipFill>
                  <pic:spPr bwMode="auto">
                    <a:xfrm>
                      <a:off x="0" y="0"/>
                      <a:ext cx="1133279" cy="501336"/>
                    </a:xfrm>
                    <a:prstGeom prst="rect">
                      <a:avLst/>
                    </a:prstGeom>
                    <a:ln>
                      <a:noFill/>
                    </a:ln>
                    <a:extLst>
                      <a:ext uri="{53640926-AAD7-44D8-BBD7-CCE9431645EC}">
                        <a14:shadowObscured xmlns:a14="http://schemas.microsoft.com/office/drawing/2010/main"/>
                      </a:ext>
                    </a:extLst>
                  </pic:spPr>
                </pic:pic>
              </a:graphicData>
            </a:graphic>
          </wp:inline>
        </w:drawing>
      </w:r>
      <w:r w:rsidR="00C555C2" w:rsidRPr="00A52E41">
        <w:t xml:space="preserve"> </w:t>
      </w:r>
      <w:r w:rsidR="00C555C2" w:rsidRPr="00A52E41">
        <w:tab/>
      </w:r>
      <w:r w:rsidR="00C555C2" w:rsidRPr="00A52E41">
        <w:tab/>
      </w:r>
      <w:r w:rsidR="00C555C2" w:rsidRPr="00A52E41">
        <w:tab/>
      </w:r>
      <w:r w:rsidR="00C555C2" w:rsidRPr="00A52E41">
        <w:tab/>
      </w:r>
      <w:r w:rsidRPr="00A52E41">
        <w:t>OFF:</w:t>
      </w:r>
      <w:r w:rsidR="00C555C2" w:rsidRPr="00A52E41">
        <w:tab/>
      </w:r>
      <w:r w:rsidRPr="00A52E41">
        <w:rPr>
          <w:noProof/>
        </w:rPr>
        <w:drawing>
          <wp:inline distT="0" distB="0" distL="0" distR="0" wp14:anchorId="451DA562" wp14:editId="5A2A1E6D">
            <wp:extent cx="1036599" cy="470031"/>
            <wp:effectExtent l="0" t="0" r="0" b="6350"/>
            <wp:docPr id="9" name="Picture 9" descr="screenshot of the 'turn editing off' toggle function in the top menu of a COTROnline cours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of the 'turn editing off' toggle function in the top menu of a COTROnline course page"/>
                    <pic:cNvPicPr/>
                  </pic:nvPicPr>
                  <pic:blipFill>
                    <a:blip r:embed="rId19">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045738" cy="474175"/>
                    </a:xfrm>
                    <a:prstGeom prst="rect">
                      <a:avLst/>
                    </a:prstGeom>
                  </pic:spPr>
                </pic:pic>
              </a:graphicData>
            </a:graphic>
          </wp:inline>
        </w:drawing>
      </w:r>
      <w:r w:rsidR="00C555C2" w:rsidRPr="00A52E41">
        <w:tab/>
      </w:r>
    </w:p>
    <w:p w14:paraId="2AE093A3" w14:textId="26C97422" w:rsidR="000A36D4" w:rsidRPr="00A52E41" w:rsidRDefault="000A36D4" w:rsidP="00A52E41">
      <w:r w:rsidRPr="00A52E41">
        <w:t xml:space="preserve">To add a new activity or resource, select the </w:t>
      </w:r>
      <w:r w:rsidR="00EA6F6D" w:rsidRPr="00A52E41">
        <w:t xml:space="preserve">teal </w:t>
      </w:r>
      <w:r w:rsidRPr="00A52E41">
        <w:t xml:space="preserve">green </w:t>
      </w:r>
      <w:r w:rsidR="00EA6F6D" w:rsidRPr="00A52E41">
        <w:t>“</w:t>
      </w:r>
      <w:r w:rsidRPr="00A52E41">
        <w:t xml:space="preserve">Add an activity or </w:t>
      </w:r>
      <w:r w:rsidR="00EA6F6D" w:rsidRPr="00A52E41">
        <w:t>resource”</w:t>
      </w:r>
      <w:r w:rsidRPr="00A52E41">
        <w:t xml:space="preserve"> button</w:t>
      </w:r>
      <w:r w:rsidR="00EA6F6D" w:rsidRPr="00A52E41">
        <w:t xml:space="preserve"> located at the bottom of every module week/section</w:t>
      </w:r>
      <w:r w:rsidRPr="00A52E41">
        <w:t xml:space="preserve">. </w:t>
      </w:r>
      <w:r w:rsidR="00141BB4">
        <w:t>*</w:t>
      </w:r>
      <w:r w:rsidR="00C73789" w:rsidRPr="00A52E41">
        <w:t>Be</w:t>
      </w:r>
      <w:r w:rsidRPr="00A52E41">
        <w:t xml:space="preserve"> sure that Edit settings is turned on. </w:t>
      </w:r>
    </w:p>
    <w:p w14:paraId="4A0A7ACF" w14:textId="2B3C6BD0" w:rsidR="000A36D4" w:rsidRPr="00A52E41" w:rsidRDefault="00EA6F6D" w:rsidP="00A52E41">
      <w:r w:rsidRPr="00A52E41">
        <w:rPr>
          <w:noProof/>
        </w:rPr>
        <w:drawing>
          <wp:inline distT="0" distB="0" distL="0" distR="0" wp14:anchorId="4800C8E7" wp14:editId="6F33FF04">
            <wp:extent cx="4228222" cy="388883"/>
            <wp:effectExtent l="0" t="0" r="1270" b="0"/>
            <wp:docPr id="25" name="Picture 25" descr="A picture of the &quot;add an activity or resource&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of the &quot;add an activity or resource&quot; button"/>
                    <pic:cNvPicPr/>
                  </pic:nvPicPr>
                  <pic:blipFill>
                    <a:blip r:embed="rId21">
                      <a:extLst>
                        <a:ext uri="{BEBA8EAE-BF5A-486C-A8C5-ECC9F3942E4B}">
                          <a14:imgProps xmlns:a14="http://schemas.microsoft.com/office/drawing/2010/main">
                            <a14:imgLayer r:embed="rId2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288955" cy="394469"/>
                    </a:xfrm>
                    <a:prstGeom prst="rect">
                      <a:avLst/>
                    </a:prstGeom>
                  </pic:spPr>
                </pic:pic>
              </a:graphicData>
            </a:graphic>
          </wp:inline>
        </w:drawing>
      </w:r>
    </w:p>
    <w:p w14:paraId="6D27EDC3" w14:textId="77777777" w:rsidR="00EA6F6D" w:rsidRPr="00A52E41" w:rsidRDefault="00EA6F6D" w:rsidP="00A52E41">
      <w:r w:rsidRPr="00A52E41">
        <w:lastRenderedPageBreak/>
        <w:t>The different types of activities and resources within a course all have a unique icon, the majority of which are color coded by type:</w:t>
      </w:r>
    </w:p>
    <w:p w14:paraId="2FD9363F" w14:textId="77777777" w:rsidR="00EA6F6D" w:rsidRDefault="00EA6F6D" w:rsidP="00EA6F6D">
      <w:pPr>
        <w:pStyle w:val="ListParagraph"/>
        <w:spacing w:before="240" w:after="240"/>
        <w:contextualSpacing w:val="0"/>
      </w:pPr>
      <w:r>
        <w:rPr>
          <w:noProof/>
        </w:rPr>
        <mc:AlternateContent>
          <mc:Choice Requires="wps">
            <w:drawing>
              <wp:anchor distT="45720" distB="45720" distL="114300" distR="114300" simplePos="0" relativeHeight="251664384" behindDoc="0" locked="0" layoutInCell="1" allowOverlap="1" wp14:anchorId="548A98DB" wp14:editId="6416E6C4">
                <wp:simplePos x="0" y="0"/>
                <wp:positionH relativeFrom="column">
                  <wp:posOffset>3317240</wp:posOffset>
                </wp:positionH>
                <wp:positionV relativeFrom="paragraph">
                  <wp:posOffset>13970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2E3A000" w14:textId="77777777" w:rsidR="00EA6F6D" w:rsidRDefault="00EA6F6D" w:rsidP="00EA6F6D">
                            <w:pPr>
                              <w:spacing w:before="120" w:after="120"/>
                            </w:pPr>
                            <w:r>
                              <w:t>A full reference for the icons is available through the Faculty Help resource and via this link:</w:t>
                            </w:r>
                          </w:p>
                          <w:p w14:paraId="517E163C" w14:textId="77777777" w:rsidR="00EA6F6D" w:rsidRDefault="00362D7F" w:rsidP="00EA6F6D">
                            <w:pPr>
                              <w:spacing w:before="120" w:after="120"/>
                            </w:pPr>
                            <w:hyperlink r:id="rId23" w:history="1">
                              <w:r w:rsidR="00EA6F6D">
                                <w:rPr>
                                  <w:rStyle w:val="Hyperlink"/>
                                </w:rPr>
                                <w:t>Legend for Moodle Icons.pdf (cotronline.ca)</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8A98DB" id="_x0000_t202" coordsize="21600,21600" o:spt="202" path="m,l,21600r21600,l21600,xe">
                <v:stroke joinstyle="miter"/>
                <v:path gradientshapeok="t" o:connecttype="rect"/>
              </v:shapetype>
              <v:shape id="Text Box 2" o:spid="_x0000_s1026" type="#_x0000_t202" style="position:absolute;left:0;text-align:left;margin-left:261.2pt;margin-top:1.1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">
                <v:textbox style="mso-fit-shape-to-text:t">
                  <w:txbxContent>
                    <w:p w14:paraId="62E3A000" w14:textId="77777777" w:rsidR="00EA6F6D" w:rsidRDefault="00EA6F6D" w:rsidP="00EA6F6D">
                      <w:pPr>
                        <w:spacing w:before="120" w:after="120"/>
                      </w:pPr>
                      <w:r>
                        <w:t>A full reference for the icons is available through the Faculty Help resource and via this link:</w:t>
                      </w:r>
                    </w:p>
                    <w:p w14:paraId="517E163C" w14:textId="77777777" w:rsidR="00EA6F6D" w:rsidRDefault="00362D7F" w:rsidP="00EA6F6D">
                      <w:pPr>
                        <w:spacing w:before="120" w:after="120"/>
                      </w:pPr>
                      <w:hyperlink r:id="rId24" w:history="1">
                        <w:r w:rsidR="00EA6F6D">
                          <w:rPr>
                            <w:rStyle w:val="Hyperlink"/>
                          </w:rPr>
                          <w:t>Legend for Moodle Icons.pdf (cotronline.ca)</w:t>
                        </w:r>
                      </w:hyperlink>
                    </w:p>
                  </w:txbxContent>
                </v:textbox>
                <w10:wrap type="square"/>
              </v:shape>
            </w:pict>
          </mc:Fallback>
        </mc:AlternateContent>
      </w:r>
      <w:r>
        <w:rPr>
          <w:noProof/>
        </w:rPr>
        <w:drawing>
          <wp:anchor distT="0" distB="0" distL="114300" distR="114300" simplePos="0" relativeHeight="251663360" behindDoc="1" locked="0" layoutInCell="1" allowOverlap="1" wp14:anchorId="5D9FEBE8" wp14:editId="1A8B9C62">
            <wp:simplePos x="0" y="0"/>
            <wp:positionH relativeFrom="column">
              <wp:posOffset>94418</wp:posOffset>
            </wp:positionH>
            <wp:positionV relativeFrom="paragraph">
              <wp:posOffset>-291</wp:posOffset>
            </wp:positionV>
            <wp:extent cx="321403" cy="1188720"/>
            <wp:effectExtent l="0" t="0" r="2540" b="0"/>
            <wp:wrapTight wrapText="bothSides">
              <wp:wrapPolygon edited="0">
                <wp:start x="0" y="0"/>
                <wp:lineTo x="0" y="21115"/>
                <wp:lineTo x="20490" y="21115"/>
                <wp:lineTo x="20490" y="0"/>
                <wp:lineTo x="0" y="0"/>
              </wp:wrapPolygon>
            </wp:wrapTight>
            <wp:docPr id="24" name="Picture 24" descr="A series of four images demonstrating examples of the blue, green, orange, and pink activity and resour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eries of four images demonstrating examples of the blue, green, orange, and pink activity and resource icon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1403" cy="1188720"/>
                    </a:xfrm>
                    <a:prstGeom prst="rect">
                      <a:avLst/>
                    </a:prstGeom>
                  </pic:spPr>
                </pic:pic>
              </a:graphicData>
            </a:graphic>
            <wp14:sizeRelH relativeFrom="page">
              <wp14:pctWidth>0</wp14:pctWidth>
            </wp14:sizeRelH>
            <wp14:sizeRelV relativeFrom="page">
              <wp14:pctHeight>0</wp14:pctHeight>
            </wp14:sizeRelV>
          </wp:anchor>
        </w:drawing>
      </w:r>
      <w:r>
        <w:t>Course content/resources – Blue</w:t>
      </w:r>
    </w:p>
    <w:p w14:paraId="3B02D1A6" w14:textId="77777777" w:rsidR="00EA6F6D" w:rsidRDefault="00EA6F6D" w:rsidP="00EA6F6D">
      <w:pPr>
        <w:pStyle w:val="ListParagraph"/>
        <w:spacing w:before="240" w:after="240"/>
        <w:contextualSpacing w:val="0"/>
      </w:pPr>
      <w:r>
        <w:t>Communication – Green</w:t>
      </w:r>
    </w:p>
    <w:p w14:paraId="7631A112" w14:textId="77777777" w:rsidR="00EA6F6D" w:rsidRDefault="00EA6F6D" w:rsidP="00EA6F6D">
      <w:pPr>
        <w:pStyle w:val="ListParagraph"/>
        <w:spacing w:before="240" w:after="240"/>
        <w:contextualSpacing w:val="0"/>
      </w:pPr>
      <w:r>
        <w:t>Collaboration – Orange</w:t>
      </w:r>
    </w:p>
    <w:p w14:paraId="269951CB" w14:textId="04D9253A" w:rsidR="00EA6F6D" w:rsidRPr="00B05AE1" w:rsidRDefault="00EA6F6D" w:rsidP="00EA6F6D">
      <w:pPr>
        <w:pStyle w:val="ListParagraph"/>
        <w:spacing w:before="240" w:after="240"/>
        <w:contextualSpacing w:val="0"/>
      </w:pPr>
      <w:r>
        <w:t xml:space="preserve">Assessment – Pink </w:t>
      </w:r>
    </w:p>
    <w:p w14:paraId="3D23DF46" w14:textId="286E0E56" w:rsidR="005B1D6F" w:rsidRDefault="00A52E41" w:rsidP="00A52E41">
      <w:r>
        <w:t>Individual a</w:t>
      </w:r>
      <w:r w:rsidR="00DB3E16" w:rsidRPr="00A52E41">
        <w:t xml:space="preserve">ctivities and resources can be edited </w:t>
      </w:r>
      <w:r w:rsidR="00816229">
        <w:t xml:space="preserve">by </w:t>
      </w:r>
      <w:r w:rsidR="00DB3E16" w:rsidRPr="00A52E41">
        <w:t xml:space="preserve">selecting the </w:t>
      </w:r>
      <w:r w:rsidR="00DB3E16" w:rsidRPr="00645048">
        <w:rPr>
          <w:b/>
          <w:bCs/>
        </w:rPr>
        <w:t xml:space="preserve">Edit </w:t>
      </w:r>
      <w:r w:rsidR="00816229">
        <w:t>dropdown</w:t>
      </w:r>
      <w:r w:rsidR="00EA5D97">
        <w:t xml:space="preserve"> – three vertical dots</w:t>
      </w:r>
      <w:r w:rsidR="005B1D6F">
        <w:t xml:space="preserve"> to the right of the activity</w:t>
      </w:r>
      <w:r w:rsidR="00816229">
        <w:t xml:space="preserve"> – </w:t>
      </w:r>
      <w:r w:rsidR="00DB3E16" w:rsidRPr="00A52E41">
        <w:t xml:space="preserve">then selecting Edit settings. In the settings page, you can update the name of an activity, change due dates, configure grading options, etc. </w:t>
      </w:r>
    </w:p>
    <w:p w14:paraId="345D710E" w14:textId="2439656F" w:rsidR="00D026FD" w:rsidRPr="00A52E41" w:rsidRDefault="005B1D6F" w:rsidP="00A52E41">
      <w:r>
        <w:rPr>
          <w:noProof/>
        </w:rPr>
        <w:drawing>
          <wp:inline distT="0" distB="0" distL="0" distR="0" wp14:anchorId="4F27FC7E" wp14:editId="228810DE">
            <wp:extent cx="5794535" cy="655697"/>
            <wp:effectExtent l="0" t="0" r="0" b="0"/>
            <wp:docPr id="4" name="Picture 4" descr="A snapshot of a collaboration activity being edited by using the settings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napshot of a collaboration activity being edited by using the settings drop-down"/>
                    <pic:cNvPicPr/>
                  </pic:nvPicPr>
                  <pic:blipFill>
                    <a:blip r:embed="rId26">
                      <a:extLst>
                        <a:ext uri="{28A0092B-C50C-407E-A947-70E740481C1C}">
                          <a14:useLocalDpi xmlns:a14="http://schemas.microsoft.com/office/drawing/2010/main" val="0"/>
                        </a:ext>
                      </a:extLst>
                    </a:blip>
                    <a:stretch>
                      <a:fillRect/>
                    </a:stretch>
                  </pic:blipFill>
                  <pic:spPr>
                    <a:xfrm>
                      <a:off x="0" y="0"/>
                      <a:ext cx="5841037" cy="660959"/>
                    </a:xfrm>
                    <a:prstGeom prst="rect">
                      <a:avLst/>
                    </a:prstGeom>
                  </pic:spPr>
                </pic:pic>
              </a:graphicData>
            </a:graphic>
          </wp:inline>
        </w:drawing>
      </w:r>
    </w:p>
    <w:p w14:paraId="17728C1F" w14:textId="77777777" w:rsidR="007F06B3" w:rsidRDefault="007F06B3" w:rsidP="00D60E80"/>
    <w:p w14:paraId="34727664" w14:textId="050B240C" w:rsidR="00DB3E16" w:rsidRDefault="000737E0" w:rsidP="00D60E80">
      <w:r w:rsidRPr="009813B9">
        <w:rPr>
          <w:noProof/>
        </w:rPr>
        <w:drawing>
          <wp:anchor distT="0" distB="0" distL="114300" distR="114300" simplePos="0" relativeHeight="251668480" behindDoc="0" locked="0" layoutInCell="1" allowOverlap="1" wp14:anchorId="27877874" wp14:editId="3BE035E6">
            <wp:simplePos x="0" y="0"/>
            <wp:positionH relativeFrom="column">
              <wp:posOffset>3729727</wp:posOffset>
            </wp:positionH>
            <wp:positionV relativeFrom="paragraph">
              <wp:posOffset>300311</wp:posOffset>
            </wp:positionV>
            <wp:extent cx="2038985" cy="767080"/>
            <wp:effectExtent l="0" t="0" r="0" b="0"/>
            <wp:wrapSquare wrapText="bothSides"/>
            <wp:docPr id="27" name="Picture 27" descr="a snapshot of the 'activity-view' menu with a link to 'turn editing on'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snapshot of the 'activity-view' menu with a link to 'turn editing on' displayed"/>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038985" cy="767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648117BC" wp14:editId="72E48795">
            <wp:simplePos x="0" y="0"/>
            <wp:positionH relativeFrom="column">
              <wp:posOffset>1965325</wp:posOffset>
            </wp:positionH>
            <wp:positionV relativeFrom="paragraph">
              <wp:posOffset>526415</wp:posOffset>
            </wp:positionV>
            <wp:extent cx="210185" cy="210185"/>
            <wp:effectExtent l="0" t="0" r="0" b="0"/>
            <wp:wrapTight wrapText="bothSides">
              <wp:wrapPolygon edited="0">
                <wp:start x="0" y="0"/>
                <wp:lineTo x="0" y="19577"/>
                <wp:lineTo x="19577" y="19577"/>
                <wp:lineTo x="19577" y="0"/>
                <wp:lineTo x="0" y="0"/>
              </wp:wrapPolygon>
            </wp:wrapTight>
            <wp:docPr id="26" name="Picture 26" descr="nine dots in a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nine dots in a square"/>
                    <pic:cNvPicPr/>
                  </pic:nvPicPr>
                  <pic:blipFill>
                    <a:blip r:embed="rId29">
                      <a:extLst>
                        <a:ext uri="{28A0092B-C50C-407E-A947-70E740481C1C}">
                          <a14:useLocalDpi xmlns:a14="http://schemas.microsoft.com/office/drawing/2010/main" val="0"/>
                        </a:ext>
                      </a:extLst>
                    </a:blip>
                    <a:stretch>
                      <a:fillRect/>
                    </a:stretch>
                  </pic:blipFill>
                  <pic:spPr>
                    <a:xfrm>
                      <a:off x="0" y="0"/>
                      <a:ext cx="210185" cy="210185"/>
                    </a:xfrm>
                    <a:prstGeom prst="rect">
                      <a:avLst/>
                    </a:prstGeom>
                  </pic:spPr>
                </pic:pic>
              </a:graphicData>
            </a:graphic>
            <wp14:sizeRelH relativeFrom="margin">
              <wp14:pctWidth>0</wp14:pctWidth>
            </wp14:sizeRelH>
            <wp14:sizeRelV relativeFrom="margin">
              <wp14:pctHeight>0</wp14:pctHeight>
            </wp14:sizeRelV>
          </wp:anchor>
        </w:drawing>
      </w:r>
      <w:r w:rsidR="00D60E80" w:rsidRPr="00D60E80">
        <w:t xml:space="preserve">If you are viewing an activity from the Activity Page view, you can turn editing on and edit </w:t>
      </w:r>
      <w:r>
        <w:t>an</w:t>
      </w:r>
      <w:r w:rsidR="00D60E80" w:rsidRPr="00D60E80">
        <w:t xml:space="preserve"> activity</w:t>
      </w:r>
      <w:r>
        <w:t>’s</w:t>
      </w:r>
      <w:r w:rsidR="00D60E80" w:rsidRPr="00D60E80">
        <w:t xml:space="preserve"> settings using the following steps:</w:t>
      </w:r>
    </w:p>
    <w:p w14:paraId="682F2E9F" w14:textId="33F9A144" w:rsidR="00D60E80" w:rsidRDefault="00D60E80" w:rsidP="00D60E80">
      <w:r>
        <w:t>Select the other buttons icon</w:t>
      </w:r>
      <w:r w:rsidR="000737E0">
        <w:t xml:space="preserve"> </w:t>
      </w:r>
      <w:r>
        <w:t>in the top-left menu</w:t>
      </w:r>
      <w:r w:rsidR="000737E0">
        <w:t xml:space="preserve"> bar</w:t>
      </w:r>
      <w:r>
        <w:t xml:space="preserve"> (nine dots)</w:t>
      </w:r>
      <w:r w:rsidR="000737E0">
        <w:t xml:space="preserve">. </w:t>
      </w:r>
      <w:r w:rsidR="009813B9">
        <w:t>Select “Turn editing on”</w:t>
      </w:r>
    </w:p>
    <w:p w14:paraId="26497331" w14:textId="77777777" w:rsidR="009846C8" w:rsidRDefault="009846C8" w:rsidP="00D60E80"/>
    <w:p w14:paraId="5D1B8D5E" w14:textId="454FED25" w:rsidR="007F06B3" w:rsidRDefault="007C0C1B" w:rsidP="00D60E80">
      <w:r>
        <w:t xml:space="preserve">Activity components </w:t>
      </w:r>
      <w:r w:rsidR="00057EE3">
        <w:t xml:space="preserve">that have </w:t>
      </w:r>
      <w:r w:rsidR="00057EE3" w:rsidRPr="009846C8">
        <w:rPr>
          <w:b/>
          <w:bCs/>
        </w:rPr>
        <w:t>completion requirements</w:t>
      </w:r>
      <w:r w:rsidR="00057EE3">
        <w:t xml:space="preserve"> will display a variety of statuses down the left side of the Activities listed on the Course Homepage (or under the Activity name on smaller screens), these include</w:t>
      </w:r>
      <w:r w:rsidR="009846C8">
        <w:t xml:space="preserve"> (but are not limited to):</w:t>
      </w:r>
    </w:p>
    <w:p w14:paraId="4DE71743" w14:textId="06FAC324" w:rsidR="00057EE3" w:rsidRDefault="00057EE3" w:rsidP="009846C8">
      <w:pPr>
        <w:pStyle w:val="ListParagraph"/>
        <w:numPr>
          <w:ilvl w:val="0"/>
          <w:numId w:val="13"/>
        </w:numPr>
        <w:spacing w:before="240" w:after="240"/>
        <w:contextualSpacing w:val="0"/>
      </w:pPr>
      <w:r w:rsidRPr="009846C8">
        <w:rPr>
          <w:b/>
          <w:bCs/>
        </w:rPr>
        <w:t>To-Do:</w:t>
      </w:r>
      <w:r>
        <w:t xml:space="preserve"> </w:t>
      </w:r>
      <w:r w:rsidRPr="009846C8">
        <w:rPr>
          <w:b/>
          <w:bCs/>
        </w:rPr>
        <w:t>View</w:t>
      </w:r>
      <w:r>
        <w:t xml:space="preserve"> – Will automatically be marked as ‘</w:t>
      </w:r>
      <w:r w:rsidR="00DB110B">
        <w:t>D</w:t>
      </w:r>
      <w:r>
        <w:t>one</w:t>
      </w:r>
      <w:r w:rsidR="00DB110B">
        <w:t>: View</w:t>
      </w:r>
      <w:r>
        <w:t>’ once opened by a user</w:t>
      </w:r>
    </w:p>
    <w:p w14:paraId="765C7B37" w14:textId="7662C34B" w:rsidR="00057EE3" w:rsidRDefault="0029367E" w:rsidP="009846C8">
      <w:pPr>
        <w:pStyle w:val="ListParagraph"/>
        <w:numPr>
          <w:ilvl w:val="0"/>
          <w:numId w:val="13"/>
        </w:numPr>
        <w:spacing w:before="240" w:after="240"/>
        <w:contextualSpacing w:val="0"/>
      </w:pPr>
      <w:r w:rsidRPr="009846C8">
        <w:rPr>
          <w:b/>
          <w:bCs/>
        </w:rPr>
        <w:t>Mark as Done</w:t>
      </w:r>
      <w:r>
        <w:t xml:space="preserve"> </w:t>
      </w:r>
      <w:r w:rsidR="009846C8">
        <w:t xml:space="preserve">(button) </w:t>
      </w:r>
      <w:r>
        <w:t>–</w:t>
      </w:r>
      <w:r w:rsidR="009846C8">
        <w:t xml:space="preserve"> S</w:t>
      </w:r>
      <w:r w:rsidR="00DB110B">
        <w:t xml:space="preserve">tudents can manually </w:t>
      </w:r>
      <w:r w:rsidR="009846C8">
        <w:t>set the status to Done by clicking on the button, it will not automatically change when viewed</w:t>
      </w:r>
    </w:p>
    <w:p w14:paraId="64DE6425" w14:textId="5AFE9835" w:rsidR="009846C8" w:rsidRDefault="009846C8" w:rsidP="009846C8">
      <w:pPr>
        <w:pStyle w:val="ListParagraph"/>
        <w:numPr>
          <w:ilvl w:val="0"/>
          <w:numId w:val="13"/>
        </w:numPr>
        <w:spacing w:before="240" w:after="240"/>
        <w:contextualSpacing w:val="0"/>
      </w:pPr>
      <w:r w:rsidRPr="009846C8">
        <w:rPr>
          <w:b/>
          <w:bCs/>
        </w:rPr>
        <w:t>To-Do: Make a submission</w:t>
      </w:r>
      <w:r>
        <w:t xml:space="preserve"> – Will automatically be marked as ‘Done: Make a submission’ once a student has successfully completed an assignment submission process.</w:t>
      </w:r>
    </w:p>
    <w:p w14:paraId="4E815438" w14:textId="2161585F" w:rsidR="0006266B" w:rsidRPr="009846C8" w:rsidRDefault="009846C8" w:rsidP="009846C8">
      <w:pPr>
        <w:pStyle w:val="ListParagraph"/>
        <w:numPr>
          <w:ilvl w:val="0"/>
          <w:numId w:val="13"/>
        </w:numPr>
        <w:spacing w:before="240" w:after="240"/>
        <w:contextualSpacing w:val="0"/>
      </w:pPr>
      <w:r w:rsidRPr="009846C8">
        <w:rPr>
          <w:b/>
          <w:bCs/>
        </w:rPr>
        <w:t>To-Do: Receive a grade</w:t>
      </w:r>
      <w:r>
        <w:t xml:space="preserve"> – will automatically be marked as ‘Done: Receive a grade’ once the assignment has been evaluated and a grade released.</w:t>
      </w:r>
    </w:p>
    <w:p w14:paraId="273FC363" w14:textId="23CB6F80" w:rsidR="008E0497" w:rsidRPr="000737E0" w:rsidRDefault="008E0497" w:rsidP="00662DAD">
      <w:pPr>
        <w:pStyle w:val="Heading1"/>
      </w:pPr>
      <w:r w:rsidRPr="000737E0">
        <w:lastRenderedPageBreak/>
        <w:t>Part 3</w:t>
      </w:r>
      <w:r w:rsidR="007F06B3">
        <w:t xml:space="preserve"> – Resource tabs in Main Menu of COTROnline Homepage</w:t>
      </w:r>
    </w:p>
    <w:p w14:paraId="056C759C" w14:textId="6B011E0B" w:rsidR="00124B94" w:rsidRPr="007F06B3" w:rsidRDefault="0006266B" w:rsidP="00662DAD">
      <w:r w:rsidRPr="000737E0">
        <w:rPr>
          <w:noProof/>
        </w:rPr>
        <w:drawing>
          <wp:anchor distT="0" distB="0" distL="114300" distR="114300" simplePos="0" relativeHeight="251670528" behindDoc="1" locked="0" layoutInCell="1" allowOverlap="1" wp14:anchorId="0DCCFF86" wp14:editId="7E5F2688">
            <wp:simplePos x="0" y="0"/>
            <wp:positionH relativeFrom="margin">
              <wp:align>center</wp:align>
            </wp:positionH>
            <wp:positionV relativeFrom="paragraph">
              <wp:posOffset>892591</wp:posOffset>
            </wp:positionV>
            <wp:extent cx="4892040" cy="350520"/>
            <wp:effectExtent l="152400" t="152400" r="346710" b="354330"/>
            <wp:wrapSquare wrapText="bothSides"/>
            <wp:docPr id="23" name="Picture 23" descr="a snapshot of the left side of the COTROnline main menu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napshot of the left side of the COTROnline main menu bar"/>
                    <pic:cNvPicPr/>
                  </pic:nvPicPr>
                  <pic:blipFill rotWithShape="1">
                    <a:blip r:embed="rId30">
                      <a:extLst>
                        <a:ext uri="{BEBA8EAE-BF5A-486C-A8C5-ECC9F3942E4B}">
                          <a14:imgProps xmlns:a14="http://schemas.microsoft.com/office/drawing/2010/main">
                            <a14:imgLayer r:embed="rId31">
                              <a14:imgEffect>
                                <a14:sharpenSoften amount="25000"/>
                              </a14:imgEffect>
                            </a14:imgLayer>
                          </a14:imgProps>
                        </a:ext>
                        <a:ext uri="{28A0092B-C50C-407E-A947-70E740481C1C}">
                          <a14:useLocalDpi xmlns:a14="http://schemas.microsoft.com/office/drawing/2010/main" val="0"/>
                        </a:ext>
                      </a:extLst>
                    </a:blip>
                    <a:srcRect l="-53" t="-4109" r="44277" b="1"/>
                    <a:stretch/>
                  </pic:blipFill>
                  <pic:spPr bwMode="auto">
                    <a:xfrm>
                      <a:off x="0" y="0"/>
                      <a:ext cx="4892040" cy="35052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741D">
        <w:rPr>
          <w:noProof/>
        </w:rPr>
        <w:drawing>
          <wp:anchor distT="0" distB="0" distL="114300" distR="114300" simplePos="0" relativeHeight="251672576" behindDoc="0" locked="0" layoutInCell="1" allowOverlap="1" wp14:anchorId="08279452" wp14:editId="3A0C17A4">
            <wp:simplePos x="0" y="0"/>
            <wp:positionH relativeFrom="margin">
              <wp:align>right</wp:align>
            </wp:positionH>
            <wp:positionV relativeFrom="paragraph">
              <wp:posOffset>1746184</wp:posOffset>
            </wp:positionV>
            <wp:extent cx="1438275" cy="1155700"/>
            <wp:effectExtent l="0" t="0" r="9525" b="6350"/>
            <wp:wrapThrough wrapText="bothSides">
              <wp:wrapPolygon edited="0">
                <wp:start x="0" y="0"/>
                <wp:lineTo x="0" y="21363"/>
                <wp:lineTo x="21457" y="21363"/>
                <wp:lineTo x="21457" y="0"/>
                <wp:lineTo x="0" y="0"/>
              </wp:wrapPolygon>
            </wp:wrapThrough>
            <wp:docPr id="31" name="Picture 31" descr="a snapshot of the bookmarks tab and &quot;bookmark this page&quot;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snapshot of the bookmarks tab and &quot;bookmark this page&quot; function"/>
                    <pic:cNvPicPr/>
                  </pic:nvPicPr>
                  <pic:blipFill>
                    <a:blip r:embed="rId32">
                      <a:extLst>
                        <a:ext uri="{28A0092B-C50C-407E-A947-70E740481C1C}">
                          <a14:useLocalDpi xmlns:a14="http://schemas.microsoft.com/office/drawing/2010/main" val="0"/>
                        </a:ext>
                      </a:extLst>
                    </a:blip>
                    <a:stretch>
                      <a:fillRect/>
                    </a:stretch>
                  </pic:blipFill>
                  <pic:spPr>
                    <a:xfrm>
                      <a:off x="0" y="0"/>
                      <a:ext cx="1438275" cy="1155700"/>
                    </a:xfrm>
                    <a:prstGeom prst="rect">
                      <a:avLst/>
                    </a:prstGeom>
                  </pic:spPr>
                </pic:pic>
              </a:graphicData>
            </a:graphic>
            <wp14:sizeRelH relativeFrom="margin">
              <wp14:pctWidth>0</wp14:pctWidth>
            </wp14:sizeRelH>
            <wp14:sizeRelV relativeFrom="margin">
              <wp14:pctHeight>0</wp14:pctHeight>
            </wp14:sizeRelV>
          </wp:anchor>
        </w:drawing>
      </w:r>
      <w:r w:rsidR="00DE58FE" w:rsidRPr="000737E0">
        <w:t>Aside from accessing course-pages</w:t>
      </w:r>
      <w:r w:rsidR="00662DAD">
        <w:t xml:space="preserve"> via </w:t>
      </w:r>
      <w:r w:rsidR="00662DAD" w:rsidRPr="00662DAD">
        <w:rPr>
          <w:b/>
          <w:bCs/>
        </w:rPr>
        <w:t>My Courses</w:t>
      </w:r>
      <w:r w:rsidR="00DE58FE" w:rsidRPr="000737E0">
        <w:t xml:space="preserve">, COTROnline gives access to various help pages, and other resources for faculty and students. </w:t>
      </w:r>
      <w:r w:rsidR="00186903" w:rsidRPr="000737E0">
        <w:t xml:space="preserve">Below is a brief description of the different tabs available from the COTROnline homepage. </w:t>
      </w:r>
    </w:p>
    <w:p w14:paraId="39121C52" w14:textId="235B7219" w:rsidR="00B12A00" w:rsidRDefault="00DE58FE" w:rsidP="00662DAD">
      <w:r w:rsidRPr="00662DAD">
        <w:rPr>
          <w:b/>
          <w:bCs/>
        </w:rPr>
        <w:t>Bookmarks</w:t>
      </w:r>
      <w:r w:rsidR="004C6F3E">
        <w:t xml:space="preserve"> - </w:t>
      </w:r>
      <w:r w:rsidRPr="000737E0">
        <w:t>Any page within COTROnline can be bookmarked for ease of access</w:t>
      </w:r>
      <w:r w:rsidR="00350210">
        <w:t xml:space="preserve"> by selecting the “Bookmark this page” option from the drop-down while the page is live</w:t>
      </w:r>
      <w:r w:rsidRPr="000737E0">
        <w:t xml:space="preserve">. </w:t>
      </w:r>
    </w:p>
    <w:p w14:paraId="328F8F8B" w14:textId="3F0CAFE2" w:rsidR="00350210" w:rsidRPr="000737E0" w:rsidRDefault="00063912" w:rsidP="00662DAD">
      <w:r>
        <w:t>Note: to bookmark a course resource, you need to have editing ON.</w:t>
      </w:r>
    </w:p>
    <w:p w14:paraId="3F166FA5" w14:textId="176F1BAF" w:rsidR="00B12A00" w:rsidRPr="000737E0" w:rsidRDefault="00DE58FE" w:rsidP="00662DAD">
      <w:r w:rsidRPr="00662DAD">
        <w:rPr>
          <w:b/>
          <w:bCs/>
        </w:rPr>
        <w:t>My Dashboard</w:t>
      </w:r>
      <w:r w:rsidR="004C6F3E">
        <w:t xml:space="preserve"> - </w:t>
      </w:r>
      <w:r w:rsidRPr="000737E0">
        <w:t>A full listing of past</w:t>
      </w:r>
      <w:r w:rsidR="00D026FD" w:rsidRPr="000737E0">
        <w:t xml:space="preserve">, present, and </w:t>
      </w:r>
      <w:r w:rsidRPr="000737E0">
        <w:t xml:space="preserve">future courses will be displayed at the bottom of this page, under Course overview. </w:t>
      </w:r>
    </w:p>
    <w:p w14:paraId="54BE18A0" w14:textId="692EEF18" w:rsidR="00DE58FE" w:rsidRPr="00662DAD" w:rsidRDefault="00DE58FE" w:rsidP="00662DAD">
      <w:pPr>
        <w:rPr>
          <w:b/>
          <w:bCs/>
        </w:rPr>
      </w:pPr>
      <w:r w:rsidRPr="00662DAD">
        <w:rPr>
          <w:b/>
          <w:bCs/>
        </w:rPr>
        <w:t>My Calendar</w:t>
      </w:r>
      <w:r w:rsidR="004C6F3E">
        <w:rPr>
          <w:b/>
          <w:bCs/>
        </w:rPr>
        <w:t xml:space="preserve"> - </w:t>
      </w:r>
      <w:r w:rsidRPr="000737E0">
        <w:t xml:space="preserve">A full report of upcoming events and important dates. </w:t>
      </w:r>
    </w:p>
    <w:p w14:paraId="532662DF" w14:textId="26EE5362" w:rsidR="00DE58FE" w:rsidRPr="004C6F3E" w:rsidRDefault="0006266B" w:rsidP="00662DAD">
      <w:pPr>
        <w:rPr>
          <w:b/>
          <w:bCs/>
        </w:rPr>
      </w:pPr>
      <w:r w:rsidRPr="000737E0">
        <w:rPr>
          <w:noProof/>
        </w:rPr>
        <w:drawing>
          <wp:anchor distT="0" distB="0" distL="114300" distR="114300" simplePos="0" relativeHeight="251673600" behindDoc="1" locked="0" layoutInCell="1" allowOverlap="1" wp14:anchorId="3DE7B54A" wp14:editId="35F5A6BA">
            <wp:simplePos x="0" y="0"/>
            <wp:positionH relativeFrom="margin">
              <wp:align>center</wp:align>
            </wp:positionH>
            <wp:positionV relativeFrom="paragraph">
              <wp:posOffset>543035</wp:posOffset>
            </wp:positionV>
            <wp:extent cx="3757448" cy="342089"/>
            <wp:effectExtent l="152400" t="152400" r="338455" b="363220"/>
            <wp:wrapNone/>
            <wp:docPr id="30" name="Picture 30" descr="a snapshot of the right side of the COTROnline main menu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snapshot of the right side of the COTROnline main menu bar"/>
                    <pic:cNvPicPr/>
                  </pic:nvPicPr>
                  <pic:blipFill rotWithShape="1">
                    <a:blip r:embed="rId30">
                      <a:extLst>
                        <a:ext uri="{BEBA8EAE-BF5A-486C-A8C5-ECC9F3942E4B}">
                          <a14:imgProps xmlns:a14="http://schemas.microsoft.com/office/drawing/2010/main">
                            <a14:imgLayer r:embed="rId31">
                              <a14:imgEffect>
                                <a14:sharpenSoften amount="25000"/>
                              </a14:imgEffect>
                            </a14:imgLayer>
                          </a14:imgProps>
                        </a:ext>
                        <a:ext uri="{28A0092B-C50C-407E-A947-70E740481C1C}">
                          <a14:useLocalDpi xmlns:a14="http://schemas.microsoft.com/office/drawing/2010/main" val="0"/>
                        </a:ext>
                      </a:extLst>
                    </a:blip>
                    <a:srcRect l="55876" t="-4109" r="161" b="1"/>
                    <a:stretch/>
                  </pic:blipFill>
                  <pic:spPr bwMode="auto">
                    <a:xfrm>
                      <a:off x="0" y="0"/>
                      <a:ext cx="3757448" cy="34208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DE58FE" w:rsidRPr="004C6F3E">
        <w:rPr>
          <w:b/>
          <w:bCs/>
        </w:rPr>
        <w:t>My Media Galley</w:t>
      </w:r>
      <w:r w:rsidR="004C6F3E">
        <w:rPr>
          <w:b/>
          <w:bCs/>
        </w:rPr>
        <w:t xml:space="preserve"> - </w:t>
      </w:r>
      <w:r w:rsidR="00DE58FE" w:rsidRPr="000737E0">
        <w:t xml:space="preserve">In this page you can </w:t>
      </w:r>
      <w:r w:rsidR="00186903" w:rsidRPr="000737E0">
        <w:t xml:space="preserve">add </w:t>
      </w:r>
      <w:r w:rsidR="00DE58FE" w:rsidRPr="000737E0">
        <w:t xml:space="preserve">videos and images that can then be added to your course-pages or saved for later. </w:t>
      </w:r>
    </w:p>
    <w:p w14:paraId="4AA414D6" w14:textId="56E4E9E8" w:rsidR="007B1151" w:rsidRDefault="007B1151" w:rsidP="007B1151">
      <w:pPr>
        <w:spacing w:before="0" w:after="0"/>
        <w:jc w:val="center"/>
      </w:pPr>
    </w:p>
    <w:p w14:paraId="4F81BF35" w14:textId="77777777" w:rsidR="0006266B" w:rsidRDefault="0006266B" w:rsidP="007B1151">
      <w:pPr>
        <w:spacing w:before="0"/>
        <w:rPr>
          <w:b/>
          <w:bCs/>
        </w:rPr>
      </w:pPr>
    </w:p>
    <w:p w14:paraId="561649AF" w14:textId="7745E57C" w:rsidR="00DE58FE" w:rsidRPr="00063912" w:rsidRDefault="00DE58FE" w:rsidP="007B1151">
      <w:pPr>
        <w:spacing w:before="0"/>
      </w:pPr>
      <w:r w:rsidRPr="004C6F3E">
        <w:rPr>
          <w:b/>
          <w:bCs/>
        </w:rPr>
        <w:t>Student dropdown</w:t>
      </w:r>
      <w:r w:rsidR="004C6F3E">
        <w:rPr>
          <w:b/>
          <w:bCs/>
        </w:rPr>
        <w:t xml:space="preserve"> - </w:t>
      </w:r>
      <w:r w:rsidRPr="000737E0">
        <w:t xml:space="preserve">This dropdown </w:t>
      </w:r>
      <w:r w:rsidR="00D71451" w:rsidRPr="000737E0">
        <w:t>is a directory</w:t>
      </w:r>
      <w:r w:rsidRPr="000737E0">
        <w:t xml:space="preserve"> to various recourses for students, including a set of help pages for navigating COTROnline.</w:t>
      </w:r>
    </w:p>
    <w:p w14:paraId="20A2E21F" w14:textId="30B3FA08" w:rsidR="0022045F" w:rsidRPr="00124B94" w:rsidRDefault="00DE58FE" w:rsidP="000737E0">
      <w:pPr>
        <w:rPr>
          <w:b/>
          <w:bCs/>
        </w:rPr>
      </w:pPr>
      <w:r w:rsidRPr="004C6F3E">
        <w:rPr>
          <w:b/>
          <w:bCs/>
        </w:rPr>
        <w:t>Faculty dropdown</w:t>
      </w:r>
      <w:r w:rsidR="004C6F3E">
        <w:rPr>
          <w:b/>
          <w:bCs/>
        </w:rPr>
        <w:t xml:space="preserve"> - </w:t>
      </w:r>
      <w:r w:rsidRPr="000737E0">
        <w:t xml:space="preserve">This dropdown </w:t>
      </w:r>
      <w:r w:rsidR="00D71451" w:rsidRPr="000737E0">
        <w:t>is a directory</w:t>
      </w:r>
      <w:r w:rsidRPr="000737E0">
        <w:t xml:space="preserve"> to various recourses for </w:t>
      </w:r>
      <w:r w:rsidR="0022045F" w:rsidRPr="000737E0">
        <w:t>faculty</w:t>
      </w:r>
      <w:r w:rsidRPr="000737E0">
        <w:t xml:space="preserve">, including a set of help pages for navigating COTROnline. </w:t>
      </w:r>
    </w:p>
    <w:p w14:paraId="3750ADC4" w14:textId="6F079EE2" w:rsidR="0022045F" w:rsidRPr="00124B94" w:rsidRDefault="00DE58FE" w:rsidP="000737E0">
      <w:pPr>
        <w:rPr>
          <w:b/>
          <w:bCs/>
        </w:rPr>
      </w:pPr>
      <w:r w:rsidRPr="004C6F3E">
        <w:rPr>
          <w:b/>
          <w:bCs/>
        </w:rPr>
        <w:t>College Pages</w:t>
      </w:r>
      <w:r w:rsidR="004C6F3E">
        <w:rPr>
          <w:b/>
          <w:bCs/>
        </w:rPr>
        <w:t xml:space="preserve"> - </w:t>
      </w:r>
      <w:r w:rsidR="0022045F" w:rsidRPr="000737E0">
        <w:t xml:space="preserve">This dropdown leads to other important sites related to the College of the Rockies, including AccessCOTR, LinkedIn Learning, Web-Mail, etc. </w:t>
      </w:r>
    </w:p>
    <w:p w14:paraId="0EA187BD" w14:textId="56C71675" w:rsidR="00B12A00" w:rsidRPr="00124B94" w:rsidRDefault="00DE58FE" w:rsidP="000737E0">
      <w:pPr>
        <w:rPr>
          <w:b/>
          <w:bCs/>
        </w:rPr>
      </w:pPr>
      <w:r w:rsidRPr="00124B94">
        <w:rPr>
          <w:b/>
          <w:bCs/>
        </w:rPr>
        <w:t>Messages</w:t>
      </w:r>
      <w:r w:rsidR="00124B94">
        <w:rPr>
          <w:b/>
          <w:bCs/>
        </w:rPr>
        <w:t xml:space="preserve"> - </w:t>
      </w:r>
      <w:r w:rsidR="0022045F" w:rsidRPr="000737E0">
        <w:t xml:space="preserve">Opens a full chat window for messaging instructors and students. </w:t>
      </w:r>
    </w:p>
    <w:p w14:paraId="44D8FA6D" w14:textId="4E183933" w:rsidR="000C0CF0" w:rsidRPr="000737E0" w:rsidRDefault="00124B94" w:rsidP="000737E0">
      <w:r w:rsidRPr="00124B94">
        <w:rPr>
          <w:b/>
          <w:bCs/>
        </w:rPr>
        <w:t>Help</w:t>
      </w:r>
      <w:r>
        <w:t xml:space="preserve"> </w:t>
      </w:r>
      <w:r w:rsidR="00C66B1B">
        <w:t>–</w:t>
      </w:r>
      <w:r>
        <w:t xml:space="preserve"> </w:t>
      </w:r>
      <w:r w:rsidR="00C66B1B">
        <w:t xml:space="preserve">The help tab opens a guide for students. </w:t>
      </w:r>
      <w:r w:rsidR="000C0CF0" w:rsidRPr="000737E0">
        <w:t xml:space="preserve">For any </w:t>
      </w:r>
      <w:r w:rsidR="00C66B1B">
        <w:t xml:space="preserve">Instructor </w:t>
      </w:r>
      <w:r w:rsidR="000C0CF0" w:rsidRPr="000737E0">
        <w:t>requests or need of assistance associated with COTROnline, you can reach the </w:t>
      </w:r>
      <w:r w:rsidR="000C0CF0" w:rsidRPr="0084741D">
        <w:rPr>
          <w:b/>
          <w:bCs/>
        </w:rPr>
        <w:t>COTROnline help desk</w:t>
      </w:r>
      <w:r w:rsidR="000C0CF0" w:rsidRPr="000737E0">
        <w:t xml:space="preserve"> at: ​</w:t>
      </w:r>
    </w:p>
    <w:p w14:paraId="12EA7416" w14:textId="1FE32CCB" w:rsidR="0084741D" w:rsidRDefault="000C0CF0" w:rsidP="0006266B">
      <w:pPr>
        <w:spacing w:before="120" w:after="120"/>
        <w:ind w:left="360"/>
      </w:pPr>
      <w:r w:rsidRPr="0084741D">
        <w:rPr>
          <w:b/>
          <w:bCs/>
        </w:rPr>
        <w:t>Email</w:t>
      </w:r>
      <w:r w:rsidR="0006266B">
        <w:tab/>
      </w:r>
      <w:r w:rsidR="0006266B">
        <w:tab/>
      </w:r>
      <w:hyperlink r:id="rId33" w:history="1">
        <w:r w:rsidR="0084741D" w:rsidRPr="00600DEE">
          <w:rPr>
            <w:rStyle w:val="Hyperlink"/>
          </w:rPr>
          <w:t>COTROnline@cotr.bc.ca</w:t>
        </w:r>
      </w:hyperlink>
      <w:r w:rsidRPr="000737E0">
        <w:t>​</w:t>
      </w:r>
      <w:r w:rsidR="0006266B">
        <w:tab/>
      </w:r>
      <w:r w:rsidR="0006266B" w:rsidRPr="0084741D">
        <w:rPr>
          <w:b/>
          <w:bCs/>
        </w:rPr>
        <w:t>Office</w:t>
      </w:r>
      <w:r w:rsidR="0006266B">
        <w:rPr>
          <w:b/>
          <w:bCs/>
        </w:rPr>
        <w:tab/>
      </w:r>
      <w:r w:rsidR="0006266B">
        <w:rPr>
          <w:b/>
          <w:bCs/>
        </w:rPr>
        <w:tab/>
        <w:t xml:space="preserve">  </w:t>
      </w:r>
      <w:r w:rsidR="0006266B" w:rsidRPr="000737E0">
        <w:t>104​</w:t>
      </w:r>
    </w:p>
    <w:p w14:paraId="00F3A1FD" w14:textId="693A2389" w:rsidR="007C0176" w:rsidRPr="00033FA1" w:rsidRDefault="000C0CF0" w:rsidP="0006266B">
      <w:pPr>
        <w:spacing w:before="120" w:after="120"/>
        <w:ind w:left="360"/>
      </w:pPr>
      <w:r w:rsidRPr="0084741D">
        <w:rPr>
          <w:b/>
          <w:bCs/>
        </w:rPr>
        <w:t>Microsoft Teams</w:t>
      </w:r>
      <w:r w:rsidR="0006266B">
        <w:tab/>
      </w:r>
      <w:r w:rsidRPr="000737E0">
        <w:t>@COTROnline​</w:t>
      </w:r>
      <w:r w:rsidR="0006266B">
        <w:tab/>
      </w:r>
      <w:r w:rsidR="0006266B">
        <w:tab/>
      </w:r>
      <w:r w:rsidR="0006266B">
        <w:tab/>
      </w:r>
      <w:r w:rsidR="0006266B" w:rsidRPr="0084741D">
        <w:rPr>
          <w:b/>
          <w:bCs/>
        </w:rPr>
        <w:t>Local number</w:t>
      </w:r>
      <w:r w:rsidR="0006266B">
        <w:tab/>
        <w:t xml:space="preserve">  </w:t>
      </w:r>
      <w:r w:rsidR="0006266B" w:rsidRPr="000737E0">
        <w:t>3737</w:t>
      </w:r>
    </w:p>
    <w:sectPr w:rsidR="007C0176" w:rsidRPr="00033FA1" w:rsidSect="00C07F47">
      <w:head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ADE8" w14:textId="77777777" w:rsidR="002E0A5A" w:rsidRDefault="002E0A5A" w:rsidP="00973B4F">
      <w:r>
        <w:separator/>
      </w:r>
    </w:p>
  </w:endnote>
  <w:endnote w:type="continuationSeparator" w:id="0">
    <w:p w14:paraId="4D8B1DC2" w14:textId="77777777" w:rsidR="002E0A5A" w:rsidRDefault="002E0A5A" w:rsidP="0097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B3B8" w14:textId="77777777" w:rsidR="002E0A5A" w:rsidRDefault="002E0A5A" w:rsidP="00973B4F">
      <w:r>
        <w:separator/>
      </w:r>
    </w:p>
  </w:footnote>
  <w:footnote w:type="continuationSeparator" w:id="0">
    <w:p w14:paraId="6747D76B" w14:textId="77777777" w:rsidR="002E0A5A" w:rsidRDefault="002E0A5A" w:rsidP="0097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3AAC" w14:textId="4EC7E5D8" w:rsidR="00C07F47" w:rsidRDefault="00C07F47" w:rsidP="00973B4F">
    <w:pPr>
      <w:pStyle w:val="Header"/>
    </w:pPr>
    <w:r w:rsidRPr="00C07F47">
      <w:rPr>
        <w:noProof/>
      </w:rPr>
      <w:drawing>
        <wp:anchor distT="0" distB="0" distL="114300" distR="114300" simplePos="0" relativeHeight="251660288" behindDoc="1" locked="0" layoutInCell="1" allowOverlap="1" wp14:anchorId="65C9669C" wp14:editId="70000810">
          <wp:simplePos x="0" y="0"/>
          <wp:positionH relativeFrom="column">
            <wp:posOffset>-919655</wp:posOffset>
          </wp:positionH>
          <wp:positionV relativeFrom="paragraph">
            <wp:posOffset>-467710</wp:posOffset>
          </wp:positionV>
          <wp:extent cx="7980045" cy="733335"/>
          <wp:effectExtent l="152400" t="152400" r="344805" b="353060"/>
          <wp:wrapNone/>
          <wp:docPr id="6" name="Picture 6">
            <a:extLst xmlns:a="http://schemas.openxmlformats.org/drawingml/2006/main">
              <a:ext uri="{FF2B5EF4-FFF2-40B4-BE49-F238E27FC236}">
                <a16:creationId xmlns:a16="http://schemas.microsoft.com/office/drawing/2014/main" id="{67014449-F298-85DE-528E-6FEB91E9060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67014449-F298-85DE-528E-6FEB91E90607}"/>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r="-226"/>
                  <a:stretch/>
                </pic:blipFill>
                <pic:spPr>
                  <a:xfrm>
                    <a:off x="0" y="0"/>
                    <a:ext cx="7998395" cy="73502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345"/>
    <w:multiLevelType w:val="multilevel"/>
    <w:tmpl w:val="D6A4F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C24D5"/>
    <w:multiLevelType w:val="hybridMultilevel"/>
    <w:tmpl w:val="4FFCE07C"/>
    <w:lvl w:ilvl="0" w:tplc="A6A822E0">
      <w:start w:val="1"/>
      <w:numFmt w:val="lowerRoman"/>
      <w:lvlText w:val="%1."/>
      <w:lvlJc w:val="left"/>
      <w:pPr>
        <w:ind w:left="1080" w:hanging="72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01BB6"/>
    <w:multiLevelType w:val="hybridMultilevel"/>
    <w:tmpl w:val="A3185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11473"/>
    <w:multiLevelType w:val="multilevel"/>
    <w:tmpl w:val="614E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41A0B"/>
    <w:multiLevelType w:val="hybridMultilevel"/>
    <w:tmpl w:val="A1EE9B1C"/>
    <w:lvl w:ilvl="0" w:tplc="FC4CA86C">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E0612"/>
    <w:multiLevelType w:val="hybridMultilevel"/>
    <w:tmpl w:val="386E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5402C"/>
    <w:multiLevelType w:val="multilevel"/>
    <w:tmpl w:val="25A8E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17315"/>
    <w:multiLevelType w:val="multilevel"/>
    <w:tmpl w:val="92D4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15F1E"/>
    <w:multiLevelType w:val="multilevel"/>
    <w:tmpl w:val="AA48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F24CD1"/>
    <w:multiLevelType w:val="hybridMultilevel"/>
    <w:tmpl w:val="8F342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E098C"/>
    <w:multiLevelType w:val="hybridMultilevel"/>
    <w:tmpl w:val="F21C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C77CA"/>
    <w:multiLevelType w:val="multilevel"/>
    <w:tmpl w:val="86109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8F5E96"/>
    <w:multiLevelType w:val="hybridMultilevel"/>
    <w:tmpl w:val="D714C602"/>
    <w:lvl w:ilvl="0" w:tplc="A2923176">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06707">
    <w:abstractNumId w:val="7"/>
  </w:num>
  <w:num w:numId="2" w16cid:durableId="103961426">
    <w:abstractNumId w:val="8"/>
  </w:num>
  <w:num w:numId="3" w16cid:durableId="1064715241">
    <w:abstractNumId w:val="11"/>
  </w:num>
  <w:num w:numId="4" w16cid:durableId="1593591239">
    <w:abstractNumId w:val="6"/>
  </w:num>
  <w:num w:numId="5" w16cid:durableId="993529499">
    <w:abstractNumId w:val="0"/>
  </w:num>
  <w:num w:numId="6" w16cid:durableId="278802633">
    <w:abstractNumId w:val="4"/>
  </w:num>
  <w:num w:numId="7" w16cid:durableId="1263415901">
    <w:abstractNumId w:val="12"/>
  </w:num>
  <w:num w:numId="8" w16cid:durableId="1495217930">
    <w:abstractNumId w:val="3"/>
  </w:num>
  <w:num w:numId="9" w16cid:durableId="1546137242">
    <w:abstractNumId w:val="10"/>
  </w:num>
  <w:num w:numId="10" w16cid:durableId="1096049235">
    <w:abstractNumId w:val="1"/>
  </w:num>
  <w:num w:numId="11" w16cid:durableId="1279146594">
    <w:abstractNumId w:val="2"/>
  </w:num>
  <w:num w:numId="12" w16cid:durableId="857694219">
    <w:abstractNumId w:val="9"/>
  </w:num>
  <w:num w:numId="13" w16cid:durableId="1040209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4A"/>
    <w:rsid w:val="00033FA1"/>
    <w:rsid w:val="00057EE3"/>
    <w:rsid w:val="0006266B"/>
    <w:rsid w:val="00063912"/>
    <w:rsid w:val="000737E0"/>
    <w:rsid w:val="000A36D4"/>
    <w:rsid w:val="000A4811"/>
    <w:rsid w:val="000C0CF0"/>
    <w:rsid w:val="000D40BF"/>
    <w:rsid w:val="000D4720"/>
    <w:rsid w:val="00124B94"/>
    <w:rsid w:val="00141BB4"/>
    <w:rsid w:val="00164E4A"/>
    <w:rsid w:val="00174036"/>
    <w:rsid w:val="00186903"/>
    <w:rsid w:val="00194A91"/>
    <w:rsid w:val="00210F65"/>
    <w:rsid w:val="0022045F"/>
    <w:rsid w:val="002547F3"/>
    <w:rsid w:val="0029367E"/>
    <w:rsid w:val="0029732F"/>
    <w:rsid w:val="002B1CE1"/>
    <w:rsid w:val="002B6953"/>
    <w:rsid w:val="002E0A5A"/>
    <w:rsid w:val="00350210"/>
    <w:rsid w:val="00362D7F"/>
    <w:rsid w:val="00375F05"/>
    <w:rsid w:val="003A6B18"/>
    <w:rsid w:val="003B6D5B"/>
    <w:rsid w:val="003F2FCB"/>
    <w:rsid w:val="00416EC5"/>
    <w:rsid w:val="00432C02"/>
    <w:rsid w:val="004549E7"/>
    <w:rsid w:val="00474F9C"/>
    <w:rsid w:val="00491879"/>
    <w:rsid w:val="004B0C56"/>
    <w:rsid w:val="004C6F3E"/>
    <w:rsid w:val="004E2317"/>
    <w:rsid w:val="00523C9E"/>
    <w:rsid w:val="00555F66"/>
    <w:rsid w:val="00574020"/>
    <w:rsid w:val="005B1D6F"/>
    <w:rsid w:val="005C0DB3"/>
    <w:rsid w:val="005D1E7E"/>
    <w:rsid w:val="005D4E9F"/>
    <w:rsid w:val="00645048"/>
    <w:rsid w:val="006610A6"/>
    <w:rsid w:val="00662DAD"/>
    <w:rsid w:val="006A4F4C"/>
    <w:rsid w:val="006C4E8B"/>
    <w:rsid w:val="007B1151"/>
    <w:rsid w:val="007C0176"/>
    <w:rsid w:val="007C0C1B"/>
    <w:rsid w:val="007D0EB9"/>
    <w:rsid w:val="007F06B3"/>
    <w:rsid w:val="00806D8C"/>
    <w:rsid w:val="00816229"/>
    <w:rsid w:val="008163A3"/>
    <w:rsid w:val="00826EFB"/>
    <w:rsid w:val="00840D61"/>
    <w:rsid w:val="0084741D"/>
    <w:rsid w:val="00890F57"/>
    <w:rsid w:val="008E0497"/>
    <w:rsid w:val="00947D3C"/>
    <w:rsid w:val="00956B8E"/>
    <w:rsid w:val="00973B4F"/>
    <w:rsid w:val="009813B9"/>
    <w:rsid w:val="009846C8"/>
    <w:rsid w:val="009A7294"/>
    <w:rsid w:val="009B76D1"/>
    <w:rsid w:val="00A1257C"/>
    <w:rsid w:val="00A1684E"/>
    <w:rsid w:val="00A52E41"/>
    <w:rsid w:val="00B05AE1"/>
    <w:rsid w:val="00B12A00"/>
    <w:rsid w:val="00B31FBC"/>
    <w:rsid w:val="00B855F5"/>
    <w:rsid w:val="00C07F47"/>
    <w:rsid w:val="00C20793"/>
    <w:rsid w:val="00C262B4"/>
    <w:rsid w:val="00C555C2"/>
    <w:rsid w:val="00C62CD4"/>
    <w:rsid w:val="00C66B1B"/>
    <w:rsid w:val="00C7069A"/>
    <w:rsid w:val="00C73789"/>
    <w:rsid w:val="00C76A98"/>
    <w:rsid w:val="00CF1BBC"/>
    <w:rsid w:val="00D026FD"/>
    <w:rsid w:val="00D36ED2"/>
    <w:rsid w:val="00D60E80"/>
    <w:rsid w:val="00D71451"/>
    <w:rsid w:val="00D819E1"/>
    <w:rsid w:val="00DB110B"/>
    <w:rsid w:val="00DB3E16"/>
    <w:rsid w:val="00DE58FE"/>
    <w:rsid w:val="00E016EC"/>
    <w:rsid w:val="00E4330F"/>
    <w:rsid w:val="00E54F55"/>
    <w:rsid w:val="00EA5D97"/>
    <w:rsid w:val="00EA6F6D"/>
    <w:rsid w:val="00F6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441D"/>
  <w15:chartTrackingRefBased/>
  <w15:docId w15:val="{FC154892-89B4-438F-A890-1787F72F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B4F"/>
    <w:pPr>
      <w:spacing w:before="320" w:after="320" w:line="240" w:lineRule="auto"/>
      <w:textAlignment w:val="baseline"/>
    </w:pPr>
    <w:rPr>
      <w:rFonts w:eastAsia="Times New Roman" w:cstheme="minorHAnsi"/>
      <w:spacing w:val="6"/>
      <w:sz w:val="23"/>
      <w:szCs w:val="23"/>
    </w:rPr>
  </w:style>
  <w:style w:type="paragraph" w:styleId="Heading1">
    <w:name w:val="heading 1"/>
    <w:basedOn w:val="paragraph"/>
    <w:next w:val="Normal"/>
    <w:link w:val="Heading1Char"/>
    <w:uiPriority w:val="9"/>
    <w:qFormat/>
    <w:rsid w:val="00375F05"/>
    <w:pPr>
      <w:pBdr>
        <w:bottom w:val="single" w:sz="6" w:space="1" w:color="auto"/>
      </w:pBdr>
      <w:spacing w:before="0" w:beforeAutospacing="0" w:after="0" w:afterAutospacing="0"/>
      <w:outlineLvl w:val="0"/>
    </w:pPr>
    <w:rPr>
      <w:rFonts w:asciiTheme="minorHAnsi" w:hAnsiTheme="minorHAnsi" w:cstheme="minorHAnsi"/>
      <w:b/>
      <w:bCs/>
    </w:rPr>
  </w:style>
  <w:style w:type="paragraph" w:styleId="Heading2">
    <w:name w:val="heading 2"/>
    <w:basedOn w:val="Normal"/>
    <w:link w:val="Heading2Char"/>
    <w:uiPriority w:val="9"/>
    <w:qFormat/>
    <w:rsid w:val="00A52E41"/>
    <w:pPr>
      <w:outlineLvl w:val="1"/>
    </w:pPr>
    <w:rPr>
      <w:b/>
      <w:bCs/>
      <w:sz w:val="24"/>
      <w:szCs w:val="24"/>
    </w:rPr>
  </w:style>
  <w:style w:type="paragraph" w:styleId="Heading3">
    <w:name w:val="heading 3"/>
    <w:basedOn w:val="Normal"/>
    <w:link w:val="Heading3Char"/>
    <w:uiPriority w:val="9"/>
    <w:qFormat/>
    <w:rsid w:val="00164E4A"/>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E41"/>
    <w:rPr>
      <w:rFonts w:eastAsia="Times New Roman" w:cstheme="minorHAnsi"/>
      <w:b/>
      <w:bCs/>
      <w:spacing w:val="6"/>
      <w:sz w:val="24"/>
      <w:szCs w:val="24"/>
    </w:rPr>
  </w:style>
  <w:style w:type="character" w:customStyle="1" w:styleId="Heading3Char">
    <w:name w:val="Heading 3 Char"/>
    <w:basedOn w:val="DefaultParagraphFont"/>
    <w:link w:val="Heading3"/>
    <w:uiPriority w:val="9"/>
    <w:rsid w:val="00164E4A"/>
    <w:rPr>
      <w:rFonts w:ascii="Times New Roman" w:eastAsia="Times New Roman" w:hAnsi="Times New Roman" w:cs="Times New Roman"/>
      <w:b/>
      <w:bCs/>
      <w:sz w:val="27"/>
      <w:szCs w:val="27"/>
    </w:rPr>
  </w:style>
  <w:style w:type="character" w:styleId="Strong">
    <w:name w:val="Strong"/>
    <w:basedOn w:val="DefaultParagraphFont"/>
    <w:uiPriority w:val="22"/>
    <w:qFormat/>
    <w:rsid w:val="00164E4A"/>
    <w:rPr>
      <w:b/>
      <w:bCs/>
    </w:rPr>
  </w:style>
  <w:style w:type="paragraph" w:styleId="NormalWeb">
    <w:name w:val="Normal (Web)"/>
    <w:basedOn w:val="Normal"/>
    <w:uiPriority w:val="99"/>
    <w:semiHidden/>
    <w:unhideWhenUsed/>
    <w:rsid w:val="00164E4A"/>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164E4A"/>
    <w:rPr>
      <w:color w:val="0000FF"/>
      <w:u w:val="single"/>
    </w:rPr>
  </w:style>
  <w:style w:type="paragraph" w:customStyle="1" w:styleId="paragraph">
    <w:name w:val="paragraph"/>
    <w:basedOn w:val="Normal"/>
    <w:rsid w:val="008E049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E0497"/>
  </w:style>
  <w:style w:type="character" w:customStyle="1" w:styleId="eop">
    <w:name w:val="eop"/>
    <w:basedOn w:val="DefaultParagraphFont"/>
    <w:rsid w:val="008E0497"/>
  </w:style>
  <w:style w:type="character" w:customStyle="1" w:styleId="spellingerror">
    <w:name w:val="spellingerror"/>
    <w:basedOn w:val="DefaultParagraphFont"/>
    <w:rsid w:val="000C0CF0"/>
  </w:style>
  <w:style w:type="paragraph" w:styleId="ListParagraph">
    <w:name w:val="List Paragraph"/>
    <w:basedOn w:val="Normal"/>
    <w:uiPriority w:val="34"/>
    <w:qFormat/>
    <w:rsid w:val="00947D3C"/>
    <w:pPr>
      <w:ind w:left="720"/>
      <w:contextualSpacing/>
    </w:pPr>
  </w:style>
  <w:style w:type="paragraph" w:styleId="Header">
    <w:name w:val="header"/>
    <w:basedOn w:val="Normal"/>
    <w:link w:val="HeaderChar"/>
    <w:uiPriority w:val="99"/>
    <w:unhideWhenUsed/>
    <w:rsid w:val="00C07F47"/>
    <w:pPr>
      <w:tabs>
        <w:tab w:val="center" w:pos="4680"/>
        <w:tab w:val="right" w:pos="9360"/>
      </w:tabs>
      <w:spacing w:after="0"/>
    </w:pPr>
  </w:style>
  <w:style w:type="character" w:customStyle="1" w:styleId="HeaderChar">
    <w:name w:val="Header Char"/>
    <w:basedOn w:val="DefaultParagraphFont"/>
    <w:link w:val="Header"/>
    <w:uiPriority w:val="99"/>
    <w:rsid w:val="00C07F47"/>
  </w:style>
  <w:style w:type="paragraph" w:styleId="Footer">
    <w:name w:val="footer"/>
    <w:basedOn w:val="Normal"/>
    <w:link w:val="FooterChar"/>
    <w:uiPriority w:val="99"/>
    <w:unhideWhenUsed/>
    <w:rsid w:val="00C07F47"/>
    <w:pPr>
      <w:tabs>
        <w:tab w:val="center" w:pos="4680"/>
        <w:tab w:val="right" w:pos="9360"/>
      </w:tabs>
      <w:spacing w:after="0"/>
    </w:pPr>
  </w:style>
  <w:style w:type="character" w:customStyle="1" w:styleId="FooterChar">
    <w:name w:val="Footer Char"/>
    <w:basedOn w:val="DefaultParagraphFont"/>
    <w:link w:val="Footer"/>
    <w:uiPriority w:val="99"/>
    <w:rsid w:val="00C07F47"/>
  </w:style>
  <w:style w:type="paragraph" w:styleId="Title">
    <w:name w:val="Title"/>
    <w:basedOn w:val="paragraph"/>
    <w:next w:val="Normal"/>
    <w:link w:val="TitleChar"/>
    <w:uiPriority w:val="10"/>
    <w:qFormat/>
    <w:rsid w:val="00375F05"/>
    <w:pPr>
      <w:spacing w:before="0" w:beforeAutospacing="0" w:after="0" w:afterAutospacing="0"/>
      <w:jc w:val="center"/>
    </w:pPr>
    <w:rPr>
      <w:rFonts w:asciiTheme="minorHAnsi" w:hAnsiTheme="minorHAnsi" w:cstheme="minorHAnsi"/>
      <w:b/>
      <w:bCs/>
      <w:sz w:val="32"/>
      <w:szCs w:val="32"/>
      <w:u w:val="single"/>
    </w:rPr>
  </w:style>
  <w:style w:type="character" w:customStyle="1" w:styleId="TitleChar">
    <w:name w:val="Title Char"/>
    <w:basedOn w:val="DefaultParagraphFont"/>
    <w:link w:val="Title"/>
    <w:uiPriority w:val="10"/>
    <w:rsid w:val="00375F05"/>
    <w:rPr>
      <w:rFonts w:eastAsia="Times New Roman" w:cstheme="minorHAnsi"/>
      <w:b/>
      <w:bCs/>
      <w:sz w:val="32"/>
      <w:szCs w:val="32"/>
      <w:u w:val="single"/>
    </w:rPr>
  </w:style>
  <w:style w:type="character" w:customStyle="1" w:styleId="Heading1Char">
    <w:name w:val="Heading 1 Char"/>
    <w:basedOn w:val="DefaultParagraphFont"/>
    <w:link w:val="Heading1"/>
    <w:uiPriority w:val="9"/>
    <w:rsid w:val="00375F05"/>
    <w:rPr>
      <w:rFonts w:eastAsia="Times New Roman" w:cstheme="minorHAnsi"/>
      <w:b/>
      <w:bCs/>
      <w:sz w:val="24"/>
      <w:szCs w:val="24"/>
    </w:rPr>
  </w:style>
  <w:style w:type="paragraph" w:styleId="NoSpacing">
    <w:name w:val="No Spacing"/>
    <w:uiPriority w:val="1"/>
    <w:qFormat/>
    <w:rsid w:val="00F631B0"/>
    <w:pPr>
      <w:spacing w:beforeAutospacing="1" w:after="0" w:afterAutospacing="1" w:line="240" w:lineRule="auto"/>
      <w:textAlignment w:val="baseline"/>
    </w:pPr>
    <w:rPr>
      <w:rFonts w:eastAsia="Times New Roman" w:cstheme="minorHAnsi"/>
      <w:sz w:val="23"/>
      <w:szCs w:val="23"/>
    </w:rPr>
  </w:style>
  <w:style w:type="character" w:styleId="UnresolvedMention">
    <w:name w:val="Unresolved Mention"/>
    <w:basedOn w:val="DefaultParagraphFont"/>
    <w:uiPriority w:val="99"/>
    <w:semiHidden/>
    <w:unhideWhenUsed/>
    <w:rsid w:val="00847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25152">
      <w:bodyDiv w:val="1"/>
      <w:marLeft w:val="0"/>
      <w:marRight w:val="0"/>
      <w:marTop w:val="0"/>
      <w:marBottom w:val="0"/>
      <w:divBdr>
        <w:top w:val="none" w:sz="0" w:space="0" w:color="auto"/>
        <w:left w:val="none" w:sz="0" w:space="0" w:color="auto"/>
        <w:bottom w:val="none" w:sz="0" w:space="0" w:color="auto"/>
        <w:right w:val="none" w:sz="0" w:space="0" w:color="auto"/>
      </w:divBdr>
      <w:divsChild>
        <w:div w:id="2038315763">
          <w:marLeft w:val="0"/>
          <w:marRight w:val="0"/>
          <w:marTop w:val="0"/>
          <w:marBottom w:val="0"/>
          <w:divBdr>
            <w:top w:val="none" w:sz="0" w:space="0" w:color="auto"/>
            <w:left w:val="none" w:sz="0" w:space="0" w:color="auto"/>
            <w:bottom w:val="none" w:sz="0" w:space="0" w:color="auto"/>
            <w:right w:val="none" w:sz="0" w:space="0" w:color="auto"/>
          </w:divBdr>
        </w:div>
      </w:divsChild>
    </w:div>
    <w:div w:id="878322906">
      <w:bodyDiv w:val="1"/>
      <w:marLeft w:val="0"/>
      <w:marRight w:val="0"/>
      <w:marTop w:val="0"/>
      <w:marBottom w:val="0"/>
      <w:divBdr>
        <w:top w:val="none" w:sz="0" w:space="0" w:color="auto"/>
        <w:left w:val="none" w:sz="0" w:space="0" w:color="auto"/>
        <w:bottom w:val="none" w:sz="0" w:space="0" w:color="auto"/>
        <w:right w:val="none" w:sz="0" w:space="0" w:color="auto"/>
      </w:divBdr>
      <w:divsChild>
        <w:div w:id="499003534">
          <w:marLeft w:val="0"/>
          <w:marRight w:val="0"/>
          <w:marTop w:val="0"/>
          <w:marBottom w:val="0"/>
          <w:divBdr>
            <w:top w:val="none" w:sz="0" w:space="0" w:color="auto"/>
            <w:left w:val="none" w:sz="0" w:space="0" w:color="auto"/>
            <w:bottom w:val="none" w:sz="0" w:space="0" w:color="auto"/>
            <w:right w:val="none" w:sz="0" w:space="0" w:color="auto"/>
          </w:divBdr>
        </w:div>
        <w:div w:id="1285696685">
          <w:marLeft w:val="0"/>
          <w:marRight w:val="0"/>
          <w:marTop w:val="0"/>
          <w:marBottom w:val="0"/>
          <w:divBdr>
            <w:top w:val="none" w:sz="0" w:space="0" w:color="auto"/>
            <w:left w:val="none" w:sz="0" w:space="0" w:color="auto"/>
            <w:bottom w:val="none" w:sz="0" w:space="0" w:color="auto"/>
            <w:right w:val="none" w:sz="0" w:space="0" w:color="auto"/>
          </w:divBdr>
        </w:div>
        <w:div w:id="1803111598">
          <w:marLeft w:val="0"/>
          <w:marRight w:val="0"/>
          <w:marTop w:val="0"/>
          <w:marBottom w:val="0"/>
          <w:divBdr>
            <w:top w:val="none" w:sz="0" w:space="0" w:color="auto"/>
            <w:left w:val="none" w:sz="0" w:space="0" w:color="auto"/>
            <w:bottom w:val="none" w:sz="0" w:space="0" w:color="auto"/>
            <w:right w:val="none" w:sz="0" w:space="0" w:color="auto"/>
          </w:divBdr>
        </w:div>
        <w:div w:id="1131173569">
          <w:marLeft w:val="0"/>
          <w:marRight w:val="0"/>
          <w:marTop w:val="0"/>
          <w:marBottom w:val="0"/>
          <w:divBdr>
            <w:top w:val="none" w:sz="0" w:space="0" w:color="auto"/>
            <w:left w:val="none" w:sz="0" w:space="0" w:color="auto"/>
            <w:bottom w:val="none" w:sz="0" w:space="0" w:color="auto"/>
            <w:right w:val="none" w:sz="0" w:space="0" w:color="auto"/>
          </w:divBdr>
        </w:div>
        <w:div w:id="1112095984">
          <w:marLeft w:val="0"/>
          <w:marRight w:val="0"/>
          <w:marTop w:val="0"/>
          <w:marBottom w:val="0"/>
          <w:divBdr>
            <w:top w:val="none" w:sz="0" w:space="0" w:color="auto"/>
            <w:left w:val="none" w:sz="0" w:space="0" w:color="auto"/>
            <w:bottom w:val="none" w:sz="0" w:space="0" w:color="auto"/>
            <w:right w:val="none" w:sz="0" w:space="0" w:color="auto"/>
          </w:divBdr>
        </w:div>
        <w:div w:id="1786656678">
          <w:marLeft w:val="0"/>
          <w:marRight w:val="0"/>
          <w:marTop w:val="0"/>
          <w:marBottom w:val="0"/>
          <w:divBdr>
            <w:top w:val="none" w:sz="0" w:space="0" w:color="auto"/>
            <w:left w:val="none" w:sz="0" w:space="0" w:color="auto"/>
            <w:bottom w:val="none" w:sz="0" w:space="0" w:color="auto"/>
            <w:right w:val="none" w:sz="0" w:space="0" w:color="auto"/>
          </w:divBdr>
          <w:divsChild>
            <w:div w:id="1857962788">
              <w:marLeft w:val="0"/>
              <w:marRight w:val="0"/>
              <w:marTop w:val="0"/>
              <w:marBottom w:val="0"/>
              <w:divBdr>
                <w:top w:val="none" w:sz="0" w:space="0" w:color="auto"/>
                <w:left w:val="none" w:sz="0" w:space="0" w:color="auto"/>
                <w:bottom w:val="none" w:sz="0" w:space="0" w:color="auto"/>
                <w:right w:val="none" w:sz="0" w:space="0" w:color="auto"/>
              </w:divBdr>
            </w:div>
            <w:div w:id="1278483310">
              <w:marLeft w:val="0"/>
              <w:marRight w:val="0"/>
              <w:marTop w:val="0"/>
              <w:marBottom w:val="0"/>
              <w:divBdr>
                <w:top w:val="none" w:sz="0" w:space="0" w:color="auto"/>
                <w:left w:val="none" w:sz="0" w:space="0" w:color="auto"/>
                <w:bottom w:val="none" w:sz="0" w:space="0" w:color="auto"/>
                <w:right w:val="none" w:sz="0" w:space="0" w:color="auto"/>
              </w:divBdr>
            </w:div>
            <w:div w:id="1437945770">
              <w:marLeft w:val="0"/>
              <w:marRight w:val="0"/>
              <w:marTop w:val="0"/>
              <w:marBottom w:val="0"/>
              <w:divBdr>
                <w:top w:val="none" w:sz="0" w:space="0" w:color="auto"/>
                <w:left w:val="none" w:sz="0" w:space="0" w:color="auto"/>
                <w:bottom w:val="none" w:sz="0" w:space="0" w:color="auto"/>
                <w:right w:val="none" w:sz="0" w:space="0" w:color="auto"/>
              </w:divBdr>
            </w:div>
            <w:div w:id="64838689">
              <w:marLeft w:val="0"/>
              <w:marRight w:val="0"/>
              <w:marTop w:val="0"/>
              <w:marBottom w:val="0"/>
              <w:divBdr>
                <w:top w:val="none" w:sz="0" w:space="0" w:color="auto"/>
                <w:left w:val="none" w:sz="0" w:space="0" w:color="auto"/>
                <w:bottom w:val="none" w:sz="0" w:space="0" w:color="auto"/>
                <w:right w:val="none" w:sz="0" w:space="0" w:color="auto"/>
              </w:divBdr>
            </w:div>
            <w:div w:id="141584184">
              <w:marLeft w:val="0"/>
              <w:marRight w:val="0"/>
              <w:marTop w:val="0"/>
              <w:marBottom w:val="0"/>
              <w:divBdr>
                <w:top w:val="none" w:sz="0" w:space="0" w:color="auto"/>
                <w:left w:val="none" w:sz="0" w:space="0" w:color="auto"/>
                <w:bottom w:val="none" w:sz="0" w:space="0" w:color="auto"/>
                <w:right w:val="none" w:sz="0" w:space="0" w:color="auto"/>
              </w:divBdr>
            </w:div>
          </w:divsChild>
        </w:div>
        <w:div w:id="1844970000">
          <w:marLeft w:val="0"/>
          <w:marRight w:val="0"/>
          <w:marTop w:val="0"/>
          <w:marBottom w:val="0"/>
          <w:divBdr>
            <w:top w:val="none" w:sz="0" w:space="0" w:color="auto"/>
            <w:left w:val="none" w:sz="0" w:space="0" w:color="auto"/>
            <w:bottom w:val="none" w:sz="0" w:space="0" w:color="auto"/>
            <w:right w:val="none" w:sz="0" w:space="0" w:color="auto"/>
          </w:divBdr>
        </w:div>
        <w:div w:id="558830738">
          <w:marLeft w:val="0"/>
          <w:marRight w:val="0"/>
          <w:marTop w:val="0"/>
          <w:marBottom w:val="0"/>
          <w:divBdr>
            <w:top w:val="none" w:sz="0" w:space="0" w:color="auto"/>
            <w:left w:val="none" w:sz="0" w:space="0" w:color="auto"/>
            <w:bottom w:val="none" w:sz="0" w:space="0" w:color="auto"/>
            <w:right w:val="none" w:sz="0" w:space="0" w:color="auto"/>
          </w:divBdr>
        </w:div>
        <w:div w:id="832379624">
          <w:marLeft w:val="0"/>
          <w:marRight w:val="0"/>
          <w:marTop w:val="0"/>
          <w:marBottom w:val="0"/>
          <w:divBdr>
            <w:top w:val="none" w:sz="0" w:space="0" w:color="auto"/>
            <w:left w:val="none" w:sz="0" w:space="0" w:color="auto"/>
            <w:bottom w:val="none" w:sz="0" w:space="0" w:color="auto"/>
            <w:right w:val="none" w:sz="0" w:space="0" w:color="auto"/>
          </w:divBdr>
        </w:div>
        <w:div w:id="1238982095">
          <w:marLeft w:val="0"/>
          <w:marRight w:val="0"/>
          <w:marTop w:val="0"/>
          <w:marBottom w:val="0"/>
          <w:divBdr>
            <w:top w:val="none" w:sz="0" w:space="0" w:color="auto"/>
            <w:left w:val="none" w:sz="0" w:space="0" w:color="auto"/>
            <w:bottom w:val="none" w:sz="0" w:space="0" w:color="auto"/>
            <w:right w:val="none" w:sz="0" w:space="0" w:color="auto"/>
          </w:divBdr>
        </w:div>
        <w:div w:id="2044863792">
          <w:marLeft w:val="0"/>
          <w:marRight w:val="0"/>
          <w:marTop w:val="0"/>
          <w:marBottom w:val="0"/>
          <w:divBdr>
            <w:top w:val="none" w:sz="0" w:space="0" w:color="auto"/>
            <w:left w:val="none" w:sz="0" w:space="0" w:color="auto"/>
            <w:bottom w:val="none" w:sz="0" w:space="0" w:color="auto"/>
            <w:right w:val="none" w:sz="0" w:space="0" w:color="auto"/>
          </w:divBdr>
        </w:div>
        <w:div w:id="1014653840">
          <w:marLeft w:val="0"/>
          <w:marRight w:val="0"/>
          <w:marTop w:val="0"/>
          <w:marBottom w:val="0"/>
          <w:divBdr>
            <w:top w:val="none" w:sz="0" w:space="0" w:color="auto"/>
            <w:left w:val="none" w:sz="0" w:space="0" w:color="auto"/>
            <w:bottom w:val="none" w:sz="0" w:space="0" w:color="auto"/>
            <w:right w:val="none" w:sz="0" w:space="0" w:color="auto"/>
          </w:divBdr>
        </w:div>
        <w:div w:id="674189306">
          <w:marLeft w:val="0"/>
          <w:marRight w:val="0"/>
          <w:marTop w:val="0"/>
          <w:marBottom w:val="0"/>
          <w:divBdr>
            <w:top w:val="none" w:sz="0" w:space="0" w:color="auto"/>
            <w:left w:val="none" w:sz="0" w:space="0" w:color="auto"/>
            <w:bottom w:val="none" w:sz="0" w:space="0" w:color="auto"/>
            <w:right w:val="none" w:sz="0" w:space="0" w:color="auto"/>
          </w:divBdr>
        </w:div>
        <w:div w:id="1333097654">
          <w:marLeft w:val="0"/>
          <w:marRight w:val="0"/>
          <w:marTop w:val="0"/>
          <w:marBottom w:val="0"/>
          <w:divBdr>
            <w:top w:val="none" w:sz="0" w:space="0" w:color="auto"/>
            <w:left w:val="none" w:sz="0" w:space="0" w:color="auto"/>
            <w:bottom w:val="none" w:sz="0" w:space="0" w:color="auto"/>
            <w:right w:val="none" w:sz="0" w:space="0" w:color="auto"/>
          </w:divBdr>
        </w:div>
        <w:div w:id="124547132">
          <w:marLeft w:val="0"/>
          <w:marRight w:val="0"/>
          <w:marTop w:val="0"/>
          <w:marBottom w:val="0"/>
          <w:divBdr>
            <w:top w:val="none" w:sz="0" w:space="0" w:color="auto"/>
            <w:left w:val="none" w:sz="0" w:space="0" w:color="auto"/>
            <w:bottom w:val="none" w:sz="0" w:space="0" w:color="auto"/>
            <w:right w:val="none" w:sz="0" w:space="0" w:color="auto"/>
          </w:divBdr>
        </w:div>
        <w:div w:id="1544756624">
          <w:marLeft w:val="0"/>
          <w:marRight w:val="0"/>
          <w:marTop w:val="0"/>
          <w:marBottom w:val="0"/>
          <w:divBdr>
            <w:top w:val="none" w:sz="0" w:space="0" w:color="auto"/>
            <w:left w:val="none" w:sz="0" w:space="0" w:color="auto"/>
            <w:bottom w:val="none" w:sz="0" w:space="0" w:color="auto"/>
            <w:right w:val="none" w:sz="0" w:space="0" w:color="auto"/>
          </w:divBdr>
        </w:div>
        <w:div w:id="992953512">
          <w:marLeft w:val="0"/>
          <w:marRight w:val="0"/>
          <w:marTop w:val="0"/>
          <w:marBottom w:val="0"/>
          <w:divBdr>
            <w:top w:val="none" w:sz="0" w:space="0" w:color="auto"/>
            <w:left w:val="none" w:sz="0" w:space="0" w:color="auto"/>
            <w:bottom w:val="none" w:sz="0" w:space="0" w:color="auto"/>
            <w:right w:val="none" w:sz="0" w:space="0" w:color="auto"/>
          </w:divBdr>
          <w:divsChild>
            <w:div w:id="699551300">
              <w:marLeft w:val="0"/>
              <w:marRight w:val="0"/>
              <w:marTop w:val="0"/>
              <w:marBottom w:val="0"/>
              <w:divBdr>
                <w:top w:val="none" w:sz="0" w:space="0" w:color="auto"/>
                <w:left w:val="none" w:sz="0" w:space="0" w:color="auto"/>
                <w:bottom w:val="none" w:sz="0" w:space="0" w:color="auto"/>
                <w:right w:val="none" w:sz="0" w:space="0" w:color="auto"/>
              </w:divBdr>
            </w:div>
            <w:div w:id="463817934">
              <w:marLeft w:val="0"/>
              <w:marRight w:val="0"/>
              <w:marTop w:val="0"/>
              <w:marBottom w:val="0"/>
              <w:divBdr>
                <w:top w:val="none" w:sz="0" w:space="0" w:color="auto"/>
                <w:left w:val="none" w:sz="0" w:space="0" w:color="auto"/>
                <w:bottom w:val="none" w:sz="0" w:space="0" w:color="auto"/>
                <w:right w:val="none" w:sz="0" w:space="0" w:color="auto"/>
              </w:divBdr>
            </w:div>
            <w:div w:id="115178996">
              <w:marLeft w:val="0"/>
              <w:marRight w:val="0"/>
              <w:marTop w:val="0"/>
              <w:marBottom w:val="0"/>
              <w:divBdr>
                <w:top w:val="none" w:sz="0" w:space="0" w:color="auto"/>
                <w:left w:val="none" w:sz="0" w:space="0" w:color="auto"/>
                <w:bottom w:val="none" w:sz="0" w:space="0" w:color="auto"/>
                <w:right w:val="none" w:sz="0" w:space="0" w:color="auto"/>
              </w:divBdr>
            </w:div>
            <w:div w:id="1960143047">
              <w:marLeft w:val="0"/>
              <w:marRight w:val="0"/>
              <w:marTop w:val="0"/>
              <w:marBottom w:val="0"/>
              <w:divBdr>
                <w:top w:val="none" w:sz="0" w:space="0" w:color="auto"/>
                <w:left w:val="none" w:sz="0" w:space="0" w:color="auto"/>
                <w:bottom w:val="none" w:sz="0" w:space="0" w:color="auto"/>
                <w:right w:val="none" w:sz="0" w:space="0" w:color="auto"/>
              </w:divBdr>
            </w:div>
          </w:divsChild>
        </w:div>
        <w:div w:id="1222986825">
          <w:marLeft w:val="0"/>
          <w:marRight w:val="0"/>
          <w:marTop w:val="0"/>
          <w:marBottom w:val="0"/>
          <w:divBdr>
            <w:top w:val="none" w:sz="0" w:space="0" w:color="auto"/>
            <w:left w:val="none" w:sz="0" w:space="0" w:color="auto"/>
            <w:bottom w:val="none" w:sz="0" w:space="0" w:color="auto"/>
            <w:right w:val="none" w:sz="0" w:space="0" w:color="auto"/>
          </w:divBdr>
          <w:divsChild>
            <w:div w:id="1581257664">
              <w:marLeft w:val="0"/>
              <w:marRight w:val="0"/>
              <w:marTop w:val="0"/>
              <w:marBottom w:val="0"/>
              <w:divBdr>
                <w:top w:val="none" w:sz="0" w:space="0" w:color="auto"/>
                <w:left w:val="none" w:sz="0" w:space="0" w:color="auto"/>
                <w:bottom w:val="none" w:sz="0" w:space="0" w:color="auto"/>
                <w:right w:val="none" w:sz="0" w:space="0" w:color="auto"/>
              </w:divBdr>
            </w:div>
            <w:div w:id="1237323799">
              <w:marLeft w:val="0"/>
              <w:marRight w:val="0"/>
              <w:marTop w:val="0"/>
              <w:marBottom w:val="0"/>
              <w:divBdr>
                <w:top w:val="none" w:sz="0" w:space="0" w:color="auto"/>
                <w:left w:val="none" w:sz="0" w:space="0" w:color="auto"/>
                <w:bottom w:val="none" w:sz="0" w:space="0" w:color="auto"/>
                <w:right w:val="none" w:sz="0" w:space="0" w:color="auto"/>
              </w:divBdr>
            </w:div>
            <w:div w:id="1286231760">
              <w:marLeft w:val="0"/>
              <w:marRight w:val="0"/>
              <w:marTop w:val="0"/>
              <w:marBottom w:val="0"/>
              <w:divBdr>
                <w:top w:val="none" w:sz="0" w:space="0" w:color="auto"/>
                <w:left w:val="none" w:sz="0" w:space="0" w:color="auto"/>
                <w:bottom w:val="none" w:sz="0" w:space="0" w:color="auto"/>
                <w:right w:val="none" w:sz="0" w:space="0" w:color="auto"/>
              </w:divBdr>
            </w:div>
            <w:div w:id="330913550">
              <w:marLeft w:val="0"/>
              <w:marRight w:val="0"/>
              <w:marTop w:val="0"/>
              <w:marBottom w:val="0"/>
              <w:divBdr>
                <w:top w:val="none" w:sz="0" w:space="0" w:color="auto"/>
                <w:left w:val="none" w:sz="0" w:space="0" w:color="auto"/>
                <w:bottom w:val="none" w:sz="0" w:space="0" w:color="auto"/>
                <w:right w:val="none" w:sz="0" w:space="0" w:color="auto"/>
              </w:divBdr>
            </w:div>
          </w:divsChild>
        </w:div>
        <w:div w:id="410933438">
          <w:marLeft w:val="0"/>
          <w:marRight w:val="0"/>
          <w:marTop w:val="0"/>
          <w:marBottom w:val="0"/>
          <w:divBdr>
            <w:top w:val="none" w:sz="0" w:space="0" w:color="auto"/>
            <w:left w:val="none" w:sz="0" w:space="0" w:color="auto"/>
            <w:bottom w:val="none" w:sz="0" w:space="0" w:color="auto"/>
            <w:right w:val="none" w:sz="0" w:space="0" w:color="auto"/>
          </w:divBdr>
        </w:div>
        <w:div w:id="501044961">
          <w:marLeft w:val="0"/>
          <w:marRight w:val="0"/>
          <w:marTop w:val="0"/>
          <w:marBottom w:val="0"/>
          <w:divBdr>
            <w:top w:val="none" w:sz="0" w:space="0" w:color="auto"/>
            <w:left w:val="none" w:sz="0" w:space="0" w:color="auto"/>
            <w:bottom w:val="none" w:sz="0" w:space="0" w:color="auto"/>
            <w:right w:val="none" w:sz="0" w:space="0" w:color="auto"/>
          </w:divBdr>
        </w:div>
        <w:div w:id="526797670">
          <w:marLeft w:val="0"/>
          <w:marRight w:val="0"/>
          <w:marTop w:val="0"/>
          <w:marBottom w:val="0"/>
          <w:divBdr>
            <w:top w:val="none" w:sz="0" w:space="0" w:color="auto"/>
            <w:left w:val="none" w:sz="0" w:space="0" w:color="auto"/>
            <w:bottom w:val="none" w:sz="0" w:space="0" w:color="auto"/>
            <w:right w:val="none" w:sz="0" w:space="0" w:color="auto"/>
          </w:divBdr>
        </w:div>
        <w:div w:id="835144900">
          <w:marLeft w:val="0"/>
          <w:marRight w:val="0"/>
          <w:marTop w:val="0"/>
          <w:marBottom w:val="0"/>
          <w:divBdr>
            <w:top w:val="none" w:sz="0" w:space="0" w:color="auto"/>
            <w:left w:val="none" w:sz="0" w:space="0" w:color="auto"/>
            <w:bottom w:val="none" w:sz="0" w:space="0" w:color="auto"/>
            <w:right w:val="none" w:sz="0" w:space="0" w:color="auto"/>
          </w:divBdr>
        </w:div>
        <w:div w:id="579679141">
          <w:marLeft w:val="0"/>
          <w:marRight w:val="0"/>
          <w:marTop w:val="0"/>
          <w:marBottom w:val="0"/>
          <w:divBdr>
            <w:top w:val="none" w:sz="0" w:space="0" w:color="auto"/>
            <w:left w:val="none" w:sz="0" w:space="0" w:color="auto"/>
            <w:bottom w:val="none" w:sz="0" w:space="0" w:color="auto"/>
            <w:right w:val="none" w:sz="0" w:space="0" w:color="auto"/>
          </w:divBdr>
        </w:div>
        <w:div w:id="1532495230">
          <w:marLeft w:val="0"/>
          <w:marRight w:val="0"/>
          <w:marTop w:val="0"/>
          <w:marBottom w:val="0"/>
          <w:divBdr>
            <w:top w:val="none" w:sz="0" w:space="0" w:color="auto"/>
            <w:left w:val="none" w:sz="0" w:space="0" w:color="auto"/>
            <w:bottom w:val="none" w:sz="0" w:space="0" w:color="auto"/>
            <w:right w:val="none" w:sz="0" w:space="0" w:color="auto"/>
          </w:divBdr>
        </w:div>
        <w:div w:id="692534523">
          <w:marLeft w:val="0"/>
          <w:marRight w:val="0"/>
          <w:marTop w:val="0"/>
          <w:marBottom w:val="0"/>
          <w:divBdr>
            <w:top w:val="none" w:sz="0" w:space="0" w:color="auto"/>
            <w:left w:val="none" w:sz="0" w:space="0" w:color="auto"/>
            <w:bottom w:val="none" w:sz="0" w:space="0" w:color="auto"/>
            <w:right w:val="none" w:sz="0" w:space="0" w:color="auto"/>
          </w:divBdr>
        </w:div>
        <w:div w:id="1909030213">
          <w:marLeft w:val="0"/>
          <w:marRight w:val="0"/>
          <w:marTop w:val="0"/>
          <w:marBottom w:val="0"/>
          <w:divBdr>
            <w:top w:val="none" w:sz="0" w:space="0" w:color="auto"/>
            <w:left w:val="none" w:sz="0" w:space="0" w:color="auto"/>
            <w:bottom w:val="none" w:sz="0" w:space="0" w:color="auto"/>
            <w:right w:val="none" w:sz="0" w:space="0" w:color="auto"/>
          </w:divBdr>
        </w:div>
        <w:div w:id="1802337654">
          <w:marLeft w:val="0"/>
          <w:marRight w:val="0"/>
          <w:marTop w:val="0"/>
          <w:marBottom w:val="0"/>
          <w:divBdr>
            <w:top w:val="none" w:sz="0" w:space="0" w:color="auto"/>
            <w:left w:val="none" w:sz="0" w:space="0" w:color="auto"/>
            <w:bottom w:val="none" w:sz="0" w:space="0" w:color="auto"/>
            <w:right w:val="none" w:sz="0" w:space="0" w:color="auto"/>
          </w:divBdr>
        </w:div>
        <w:div w:id="1189872429">
          <w:marLeft w:val="0"/>
          <w:marRight w:val="0"/>
          <w:marTop w:val="0"/>
          <w:marBottom w:val="0"/>
          <w:divBdr>
            <w:top w:val="none" w:sz="0" w:space="0" w:color="auto"/>
            <w:left w:val="none" w:sz="0" w:space="0" w:color="auto"/>
            <w:bottom w:val="none" w:sz="0" w:space="0" w:color="auto"/>
            <w:right w:val="none" w:sz="0" w:space="0" w:color="auto"/>
          </w:divBdr>
        </w:div>
        <w:div w:id="1572813269">
          <w:marLeft w:val="0"/>
          <w:marRight w:val="0"/>
          <w:marTop w:val="0"/>
          <w:marBottom w:val="0"/>
          <w:divBdr>
            <w:top w:val="none" w:sz="0" w:space="0" w:color="auto"/>
            <w:left w:val="none" w:sz="0" w:space="0" w:color="auto"/>
            <w:bottom w:val="none" w:sz="0" w:space="0" w:color="auto"/>
            <w:right w:val="none" w:sz="0" w:space="0" w:color="auto"/>
          </w:divBdr>
        </w:div>
        <w:div w:id="944457641">
          <w:marLeft w:val="0"/>
          <w:marRight w:val="0"/>
          <w:marTop w:val="0"/>
          <w:marBottom w:val="0"/>
          <w:divBdr>
            <w:top w:val="none" w:sz="0" w:space="0" w:color="auto"/>
            <w:left w:val="none" w:sz="0" w:space="0" w:color="auto"/>
            <w:bottom w:val="none" w:sz="0" w:space="0" w:color="auto"/>
            <w:right w:val="none" w:sz="0" w:space="0" w:color="auto"/>
          </w:divBdr>
        </w:div>
        <w:div w:id="986930892">
          <w:marLeft w:val="0"/>
          <w:marRight w:val="0"/>
          <w:marTop w:val="0"/>
          <w:marBottom w:val="0"/>
          <w:divBdr>
            <w:top w:val="none" w:sz="0" w:space="0" w:color="auto"/>
            <w:left w:val="none" w:sz="0" w:space="0" w:color="auto"/>
            <w:bottom w:val="none" w:sz="0" w:space="0" w:color="auto"/>
            <w:right w:val="none" w:sz="0" w:space="0" w:color="auto"/>
          </w:divBdr>
        </w:div>
        <w:div w:id="1863281057">
          <w:marLeft w:val="0"/>
          <w:marRight w:val="0"/>
          <w:marTop w:val="0"/>
          <w:marBottom w:val="0"/>
          <w:divBdr>
            <w:top w:val="none" w:sz="0" w:space="0" w:color="auto"/>
            <w:left w:val="none" w:sz="0" w:space="0" w:color="auto"/>
            <w:bottom w:val="none" w:sz="0" w:space="0" w:color="auto"/>
            <w:right w:val="none" w:sz="0" w:space="0" w:color="auto"/>
          </w:divBdr>
        </w:div>
        <w:div w:id="1522474114">
          <w:marLeft w:val="0"/>
          <w:marRight w:val="0"/>
          <w:marTop w:val="0"/>
          <w:marBottom w:val="0"/>
          <w:divBdr>
            <w:top w:val="none" w:sz="0" w:space="0" w:color="auto"/>
            <w:left w:val="none" w:sz="0" w:space="0" w:color="auto"/>
            <w:bottom w:val="none" w:sz="0" w:space="0" w:color="auto"/>
            <w:right w:val="none" w:sz="0" w:space="0" w:color="auto"/>
          </w:divBdr>
        </w:div>
        <w:div w:id="855273166">
          <w:marLeft w:val="0"/>
          <w:marRight w:val="0"/>
          <w:marTop w:val="0"/>
          <w:marBottom w:val="0"/>
          <w:divBdr>
            <w:top w:val="none" w:sz="0" w:space="0" w:color="auto"/>
            <w:left w:val="none" w:sz="0" w:space="0" w:color="auto"/>
            <w:bottom w:val="none" w:sz="0" w:space="0" w:color="auto"/>
            <w:right w:val="none" w:sz="0" w:space="0" w:color="auto"/>
          </w:divBdr>
        </w:div>
        <w:div w:id="2066877037">
          <w:marLeft w:val="0"/>
          <w:marRight w:val="0"/>
          <w:marTop w:val="0"/>
          <w:marBottom w:val="0"/>
          <w:divBdr>
            <w:top w:val="none" w:sz="0" w:space="0" w:color="auto"/>
            <w:left w:val="none" w:sz="0" w:space="0" w:color="auto"/>
            <w:bottom w:val="none" w:sz="0" w:space="0" w:color="auto"/>
            <w:right w:val="none" w:sz="0" w:space="0" w:color="auto"/>
          </w:divBdr>
        </w:div>
        <w:div w:id="234245222">
          <w:marLeft w:val="0"/>
          <w:marRight w:val="0"/>
          <w:marTop w:val="0"/>
          <w:marBottom w:val="0"/>
          <w:divBdr>
            <w:top w:val="none" w:sz="0" w:space="0" w:color="auto"/>
            <w:left w:val="none" w:sz="0" w:space="0" w:color="auto"/>
            <w:bottom w:val="none" w:sz="0" w:space="0" w:color="auto"/>
            <w:right w:val="none" w:sz="0" w:space="0" w:color="auto"/>
          </w:divBdr>
        </w:div>
        <w:div w:id="383603879">
          <w:marLeft w:val="0"/>
          <w:marRight w:val="0"/>
          <w:marTop w:val="0"/>
          <w:marBottom w:val="0"/>
          <w:divBdr>
            <w:top w:val="none" w:sz="0" w:space="0" w:color="auto"/>
            <w:left w:val="none" w:sz="0" w:space="0" w:color="auto"/>
            <w:bottom w:val="none" w:sz="0" w:space="0" w:color="auto"/>
            <w:right w:val="none" w:sz="0" w:space="0" w:color="auto"/>
          </w:divBdr>
        </w:div>
        <w:div w:id="887106484">
          <w:marLeft w:val="0"/>
          <w:marRight w:val="0"/>
          <w:marTop w:val="0"/>
          <w:marBottom w:val="0"/>
          <w:divBdr>
            <w:top w:val="none" w:sz="0" w:space="0" w:color="auto"/>
            <w:left w:val="none" w:sz="0" w:space="0" w:color="auto"/>
            <w:bottom w:val="none" w:sz="0" w:space="0" w:color="auto"/>
            <w:right w:val="none" w:sz="0" w:space="0" w:color="auto"/>
          </w:divBdr>
        </w:div>
      </w:divsChild>
    </w:div>
    <w:div w:id="1821921961">
      <w:bodyDiv w:val="1"/>
      <w:marLeft w:val="0"/>
      <w:marRight w:val="0"/>
      <w:marTop w:val="0"/>
      <w:marBottom w:val="0"/>
      <w:divBdr>
        <w:top w:val="none" w:sz="0" w:space="0" w:color="auto"/>
        <w:left w:val="none" w:sz="0" w:space="0" w:color="auto"/>
        <w:bottom w:val="none" w:sz="0" w:space="0" w:color="auto"/>
        <w:right w:val="none" w:sz="0" w:space="0" w:color="auto"/>
      </w:divBdr>
      <w:divsChild>
        <w:div w:id="260066883">
          <w:marLeft w:val="0"/>
          <w:marRight w:val="0"/>
          <w:marTop w:val="0"/>
          <w:marBottom w:val="0"/>
          <w:divBdr>
            <w:top w:val="none" w:sz="0" w:space="0" w:color="auto"/>
            <w:left w:val="none" w:sz="0" w:space="0" w:color="auto"/>
            <w:bottom w:val="none" w:sz="0" w:space="0" w:color="auto"/>
            <w:right w:val="none" w:sz="0" w:space="0" w:color="auto"/>
          </w:divBdr>
        </w:div>
      </w:divsChild>
    </w:div>
    <w:div w:id="2027828669">
      <w:bodyDiv w:val="1"/>
      <w:marLeft w:val="0"/>
      <w:marRight w:val="0"/>
      <w:marTop w:val="0"/>
      <w:marBottom w:val="0"/>
      <w:divBdr>
        <w:top w:val="none" w:sz="0" w:space="0" w:color="auto"/>
        <w:left w:val="none" w:sz="0" w:space="0" w:color="auto"/>
        <w:bottom w:val="none" w:sz="0" w:space="0" w:color="auto"/>
        <w:right w:val="none" w:sz="0" w:space="0" w:color="auto"/>
      </w:divBdr>
      <w:divsChild>
        <w:div w:id="82296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microsoft.com/office/2007/relationships/hdphoto" Target="media/hdphoto2.wdp"/><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0.png"/><Relationship Id="rId33" Type="http://schemas.openxmlformats.org/officeDocument/2006/relationships/hyperlink" Target="mailto:COTROnline@cotr.bc.ca"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07/relationships/hdphoto" Target="media/hdphoto3.wdp"/><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cotronline.ca/pluginfile.php/1242365/mod_resource/content/2/Legend%20for%20Moodle%20Icons.pdf" TargetMode="External"/><Relationship Id="rId32"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cotronline.ca/pluginfile.php/1242365/mod_resource/content/2/Legend%20for%20Moodle%20Icons.pdf" TargetMode="External"/><Relationship Id="rId28" Type="http://schemas.microsoft.com/office/2007/relationships/hdphoto" Target="media/hdphoto5.wdp"/><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31" Type="http://schemas.microsoft.com/office/2007/relationships/hdphoto" Target="media/hdphoto6.wd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microsoft.com/office/2007/relationships/hdphoto" Target="media/hdphoto4.wdp"/><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3cfb86-8ded-44ca-9f11-893e7638f3f5" xsi:nil="true"/>
    <lcf76f155ced4ddcb4097134ff3c332f xmlns="25da73f1-56c5-469b-b6ee-620c264248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526768864764BBEBD9930B21294A5" ma:contentTypeVersion="14" ma:contentTypeDescription="Create a new document." ma:contentTypeScope="" ma:versionID="99d0a165475d20ede361e3fa2d527bce">
  <xsd:schema xmlns:xsd="http://www.w3.org/2001/XMLSchema" xmlns:xs="http://www.w3.org/2001/XMLSchema" xmlns:p="http://schemas.microsoft.com/office/2006/metadata/properties" xmlns:ns2="25da73f1-56c5-469b-b6ee-620c2642480b" xmlns:ns3="d63cfb86-8ded-44ca-9f11-893e7638f3f5" targetNamespace="http://schemas.microsoft.com/office/2006/metadata/properties" ma:root="true" ma:fieldsID="e6f9838e65c7fbfd538753582474c6c2" ns2:_="" ns3:_="">
    <xsd:import namespace="25da73f1-56c5-469b-b6ee-620c2642480b"/>
    <xsd:import namespace="d63cfb86-8ded-44ca-9f11-893e7638f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LengthInSecond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a73f1-56c5-469b-b6ee-620c2642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acdfd9-7a9d-4818-967d-7d66b071a9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cfb86-8ded-44ca-9f11-893e7638f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3afe328-5b51-416b-9cc9-d98c298504be}" ma:internalName="TaxCatchAll" ma:showField="CatchAllData" ma:web="d63cfb86-8ded-44ca-9f11-893e7638f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04654-1696-4FAE-A334-6C5A8064830A}">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25da73f1-56c5-469b-b6ee-620c2642480b"/>
    <ds:schemaRef ds:uri="http://schemas.microsoft.com/office/infopath/2007/PartnerControls"/>
    <ds:schemaRef ds:uri="http://purl.org/dc/elements/1.1/"/>
    <ds:schemaRef ds:uri="d63cfb86-8ded-44ca-9f11-893e7638f3f5"/>
    <ds:schemaRef ds:uri="http://purl.org/dc/terms/"/>
    <ds:schemaRef ds:uri="http://www.w3.org/XML/1998/namespace"/>
  </ds:schemaRefs>
</ds:datastoreItem>
</file>

<file path=customXml/itemProps2.xml><?xml version="1.0" encoding="utf-8"?>
<ds:datastoreItem xmlns:ds="http://schemas.openxmlformats.org/officeDocument/2006/customXml" ds:itemID="{3B44E998-6033-4BEC-AE22-D1FED750AF97}">
  <ds:schemaRefs>
    <ds:schemaRef ds:uri="http://schemas.microsoft.com/sharepoint/v3/contenttype/forms"/>
  </ds:schemaRefs>
</ds:datastoreItem>
</file>

<file path=customXml/itemProps3.xml><?xml version="1.0" encoding="utf-8"?>
<ds:datastoreItem xmlns:ds="http://schemas.openxmlformats.org/officeDocument/2006/customXml" ds:itemID="{24E7A952-96AD-4B23-8351-5CA243FB9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a73f1-56c5-469b-b6ee-620c2642480b"/>
    <ds:schemaRef ds:uri="d63cfb86-8ded-44ca-9f11-893e7638f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 Ryan</dc:creator>
  <cp:keywords/>
  <dc:description/>
  <cp:lastModifiedBy>Twietmeyer, Samantha</cp:lastModifiedBy>
  <cp:revision>2</cp:revision>
  <cp:lastPrinted>2023-08-24T15:32:00Z</cp:lastPrinted>
  <dcterms:created xsi:type="dcterms:W3CDTF">2023-08-31T17:25:00Z</dcterms:created>
  <dcterms:modified xsi:type="dcterms:W3CDTF">2023-08-31T17:25:00Z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0x010100A13526768864764BBEBD9930B21294A5</vt:lpwstr>
  </property>
  <property fmtid="{D5CDD505-2E9C-101B-9397-08002B2CF9AE}" pid="3" name="MediaServiceImageTags">
    <vt:lpwstr/>
  </property>
</Properties>
</file>